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47" w:rsidRDefault="00BC0D47" w:rsidP="00BC0D47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Ракетные войска стратегического назначения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566"/>
        <w:gridCol w:w="1102"/>
        <w:gridCol w:w="1950"/>
        <w:gridCol w:w="1046"/>
        <w:gridCol w:w="1596"/>
        <w:gridCol w:w="1567"/>
        <w:gridCol w:w="1011"/>
        <w:gridCol w:w="1539"/>
        <w:gridCol w:w="1436"/>
        <w:gridCol w:w="1620"/>
        <w:gridCol w:w="1449"/>
      </w:tblGrid>
      <w:tr w:rsidR="00BC0D47" w:rsidTr="00BC0D47">
        <w:trPr>
          <w:tblHeader/>
          <w:tblCellSpacing w:w="7" w:type="dxa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BC0D47" w:rsidTr="00BC0D47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Ракетных войск стратегического назначения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САМУСЕВ Владимир Николаевич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войск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гараж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104.00,</w:t>
            </w:r>
            <w:r>
              <w:rPr>
                <w:sz w:val="17"/>
                <w:szCs w:val="17"/>
              </w:rPr>
              <w:br/>
              <w:t>1500.00,</w:t>
            </w:r>
            <w:r>
              <w:rPr>
                <w:sz w:val="17"/>
                <w:szCs w:val="17"/>
              </w:rPr>
              <w:br/>
              <w:t>110.00,</w:t>
            </w:r>
            <w:r>
              <w:rPr>
                <w:sz w:val="17"/>
                <w:szCs w:val="17"/>
              </w:rPr>
              <w:br/>
              <w:t>4500.00,</w:t>
            </w:r>
            <w:r>
              <w:rPr>
                <w:sz w:val="17"/>
                <w:szCs w:val="17"/>
              </w:rPr>
              <w:br/>
              <w:t>18.00,</w:t>
            </w:r>
            <w:r>
              <w:rPr>
                <w:sz w:val="17"/>
                <w:szCs w:val="17"/>
              </w:rPr>
              <w:br/>
              <w:t>18.00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"Хайлюкс",</w:t>
            </w:r>
            <w:r>
              <w:rPr>
                <w:sz w:val="17"/>
                <w:szCs w:val="17"/>
              </w:rPr>
              <w:br/>
              <w:t>снегоболотоход Поларис Рейнджер,</w:t>
            </w:r>
            <w:r>
              <w:rPr>
                <w:sz w:val="17"/>
                <w:szCs w:val="17"/>
              </w:rPr>
              <w:br/>
              <w:t>снегоход Ямаха,</w:t>
            </w:r>
            <w:r>
              <w:rPr>
                <w:sz w:val="17"/>
                <w:szCs w:val="17"/>
              </w:rPr>
              <w:br/>
              <w:t>автоприцеп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4755013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1299210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ОЛЬХОВАТЕНКО Константин Владимирович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войск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68.30,</w:t>
            </w:r>
            <w:r>
              <w:rPr>
                <w:sz w:val="17"/>
                <w:szCs w:val="17"/>
              </w:rPr>
              <w:br/>
              <w:t>69.30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ВАЗ-21093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3582134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68.30,</w:t>
            </w:r>
            <w:r>
              <w:rPr>
                <w:sz w:val="17"/>
                <w:szCs w:val="17"/>
              </w:rPr>
              <w:br/>
              <w:t>69.30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"ES-250"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400660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68.30,</w:t>
            </w:r>
            <w:r>
              <w:rPr>
                <w:sz w:val="17"/>
                <w:szCs w:val="17"/>
              </w:rPr>
              <w:br/>
              <w:t>69.30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ЗАРЯЕВ Сергей Александрович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войск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3156095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1200.00,</w:t>
            </w:r>
            <w:r>
              <w:rPr>
                <w:sz w:val="17"/>
                <w:szCs w:val="17"/>
              </w:rPr>
              <w:br/>
              <w:t>252.00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37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ЖУКОВ Роман Николаевич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военный прокурор </w:t>
            </w:r>
            <w:r>
              <w:rPr>
                <w:sz w:val="17"/>
                <w:szCs w:val="17"/>
              </w:rPr>
              <w:lastRenderedPageBreak/>
              <w:t>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100"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1669064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488206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39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РОСТАНЕЦ Михаил Иванович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69.90,</w:t>
            </w:r>
            <w:r>
              <w:rPr>
                <w:sz w:val="17"/>
                <w:szCs w:val="17"/>
              </w:rPr>
              <w:br/>
              <w:t>27.00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2533835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</w:tbl>
    <w:p w:rsidR="00BC0D47" w:rsidRDefault="00BC0D47" w:rsidP="00BC0D47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1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</w:p>
    <w:p w:rsidR="00BC0D47" w:rsidRDefault="00BC0D47">
      <w:pPr>
        <w:spacing w:after="0" w:line="240" w:lineRule="auto"/>
      </w:pPr>
      <w:r>
        <w:br w:type="page"/>
      </w:r>
    </w:p>
    <w:p w:rsidR="00BC0D47" w:rsidRDefault="00BC0D47" w:rsidP="00BC0D47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Ракетные войска стратегического назначения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9" o:title=""/>
          </v:shape>
          <w:control r:id="rId10" w:name="DefaultOcxName1" w:shapeid="_x0000_i1030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86"/>
        <w:gridCol w:w="1023"/>
        <w:gridCol w:w="1956"/>
        <w:gridCol w:w="1079"/>
        <w:gridCol w:w="1652"/>
        <w:gridCol w:w="1604"/>
        <w:gridCol w:w="1031"/>
        <w:gridCol w:w="1576"/>
        <w:gridCol w:w="1446"/>
        <w:gridCol w:w="1633"/>
        <w:gridCol w:w="1496"/>
      </w:tblGrid>
      <w:tr w:rsidR="00BC0D47" w:rsidTr="00BC0D47">
        <w:trPr>
          <w:tblHeader/>
          <w:tblCellSpacing w:w="7" w:type="dxa"/>
        </w:trPr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BC0D47" w:rsidTr="00BC0D47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42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ПОБЕРЕЖНЫЙ Герман Геннадьевич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"Сорренто"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2801807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322665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60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КОЗЛОВ Сергей Николаевич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общежитие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13994156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(10,4 млн. руб.) и машиноместо (800 тыс. руб.) приобретены по договору участия в долевом строительстве за счет единовременной жилищной субсидии,</w:t>
            </w:r>
            <w:r>
              <w:rPr>
                <w:sz w:val="17"/>
                <w:szCs w:val="17"/>
              </w:rPr>
              <w:br/>
              <w:t>накоплений за предыдущие годы,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заемных средств. Объекты не сданы,</w:t>
            </w:r>
            <w:r>
              <w:rPr>
                <w:sz w:val="17"/>
                <w:szCs w:val="17"/>
              </w:rPr>
              <w:br/>
              <w:t>право собственности не оформлено.</w:t>
            </w: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общежитие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118068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общежитие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общежитие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общежитие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83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ГОЛОВАЧ Виктор Николаевич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супругой),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86.40,</w:t>
            </w:r>
            <w:r>
              <w:rPr>
                <w:sz w:val="17"/>
                <w:szCs w:val="17"/>
              </w:rPr>
              <w:br/>
              <w:t>22.40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118.80,</w:t>
            </w:r>
            <w:r>
              <w:rPr>
                <w:sz w:val="17"/>
                <w:szCs w:val="17"/>
              </w:rPr>
              <w:br/>
              <w:t>94.70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CRV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9462945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118.80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769751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22257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АКСЮЧЕНКО Артем </w:t>
            </w:r>
            <w:r>
              <w:rPr>
                <w:sz w:val="17"/>
                <w:szCs w:val="17"/>
              </w:rPr>
              <w:lastRenderedPageBreak/>
              <w:t>Алексеевич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военный прокурор </w:t>
            </w:r>
            <w:r>
              <w:rPr>
                <w:sz w:val="17"/>
                <w:szCs w:val="17"/>
              </w:rPr>
              <w:lastRenderedPageBreak/>
              <w:t>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32.90,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44.20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Казахстан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2218861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32.90,</w:t>
            </w:r>
            <w:r>
              <w:rPr>
                <w:sz w:val="17"/>
                <w:szCs w:val="17"/>
              </w:rPr>
              <w:br/>
              <w:t>44.20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Казахстан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32.90,</w:t>
            </w:r>
            <w:r>
              <w:rPr>
                <w:sz w:val="17"/>
                <w:szCs w:val="17"/>
              </w:rPr>
              <w:br/>
              <w:t>44.20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Казахстан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30642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ТРИПОЛЕВ Сергей Михайлович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59.30,</w:t>
            </w:r>
            <w:r>
              <w:rPr>
                <w:sz w:val="17"/>
                <w:szCs w:val="17"/>
              </w:rPr>
              <w:br/>
              <w:t>59.40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3301821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</w:tbl>
    <w:p w:rsidR="00BC0D47" w:rsidRDefault="00BC0D47" w:rsidP="00BC0D47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1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2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1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</w:p>
    <w:p w:rsidR="00BC0D47" w:rsidRDefault="00BC0D47">
      <w:pPr>
        <w:spacing w:after="0" w:line="240" w:lineRule="auto"/>
      </w:pPr>
      <w:r>
        <w:br w:type="page"/>
      </w:r>
    </w:p>
    <w:p w:rsidR="00BC0D47" w:rsidRDefault="00BC0D47" w:rsidP="00BC0D47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Ракетные войска стратегического назначения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4" o:title=""/>
          </v:shape>
          <w:control r:id="rId15" w:name="DefaultOcxName2" w:shapeid="_x0000_i1033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75"/>
        <w:gridCol w:w="1021"/>
        <w:gridCol w:w="1987"/>
        <w:gridCol w:w="1063"/>
        <w:gridCol w:w="1625"/>
        <w:gridCol w:w="1592"/>
        <w:gridCol w:w="1025"/>
        <w:gridCol w:w="1565"/>
        <w:gridCol w:w="1443"/>
        <w:gridCol w:w="1629"/>
        <w:gridCol w:w="1457"/>
      </w:tblGrid>
      <w:tr w:rsidR="00BC0D47" w:rsidTr="00BC0D47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BC0D47" w:rsidTr="00BC0D47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30642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59.30,</w:t>
            </w:r>
            <w:r>
              <w:rPr>
                <w:sz w:val="17"/>
                <w:szCs w:val="17"/>
              </w:rPr>
              <w:br/>
              <w:t>59.40,</w:t>
            </w:r>
            <w:r>
              <w:rPr>
                <w:sz w:val="17"/>
                <w:szCs w:val="17"/>
              </w:rPr>
              <w:br/>
              <w:t>933.00,</w:t>
            </w:r>
            <w:r>
              <w:rPr>
                <w:sz w:val="17"/>
                <w:szCs w:val="17"/>
              </w:rPr>
              <w:br/>
              <w:t>630.00,</w:t>
            </w:r>
            <w:r>
              <w:rPr>
                <w:sz w:val="17"/>
                <w:szCs w:val="17"/>
              </w:rPr>
              <w:br/>
              <w:t>630.00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Хендаэ "Элантра"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471250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59.30,</w:t>
            </w:r>
            <w:r>
              <w:rPr>
                <w:sz w:val="17"/>
                <w:szCs w:val="17"/>
              </w:rPr>
              <w:br/>
              <w:t>59.40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59.30,</w:t>
            </w:r>
            <w:r>
              <w:rPr>
                <w:sz w:val="17"/>
                <w:szCs w:val="17"/>
              </w:rPr>
              <w:br/>
              <w:t>59.40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Военная прокуратура - войсковая часть 34135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УРАЗГЕЛЬДИЕВ Наиль Халелович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Казахстан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УАЗ-452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11033749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Казахстан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"Джаз"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148271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Казахстан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Казахстан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56680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РОЖЕНКО Эдуард Анатольевич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82.50,</w:t>
            </w:r>
            <w:r>
              <w:rPr>
                <w:sz w:val="17"/>
                <w:szCs w:val="17"/>
              </w:rPr>
              <w:br/>
              <w:t>1200.00,</w:t>
            </w:r>
            <w:r>
              <w:rPr>
                <w:sz w:val="17"/>
                <w:szCs w:val="17"/>
              </w:rPr>
              <w:br/>
              <w:t>32.50,</w:t>
            </w:r>
            <w:r>
              <w:rPr>
                <w:sz w:val="17"/>
                <w:szCs w:val="17"/>
              </w:rPr>
              <w:br/>
              <w:t>24.00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2384554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820257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56681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АХАНОВ Сергей Юрьевич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2529555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313233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63549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РОДИН Дмитрий Алексеевич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Мицубиши "Аутлэндер"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2029346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с/н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72530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</w:tbl>
    <w:p w:rsidR="00BC0D47" w:rsidRDefault="00BC0D47" w:rsidP="00BC0D47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1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3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1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</w:p>
    <w:p w:rsidR="00BC0D47" w:rsidRDefault="00BC0D47">
      <w:pPr>
        <w:spacing w:after="0" w:line="240" w:lineRule="auto"/>
      </w:pPr>
      <w:r>
        <w:br w:type="page"/>
      </w:r>
    </w:p>
    <w:p w:rsidR="00BC0D47" w:rsidRDefault="00BC0D47" w:rsidP="00BC0D47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Ракетные войска стратегического назначения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6" type="#_x0000_t75" style="width:88.5pt;height:18pt" o:ole="">
            <v:imagedata r:id="rId19" o:title=""/>
          </v:shape>
          <w:control r:id="rId20" w:name="DefaultOcxName3" w:shapeid="_x0000_i1036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32"/>
        <w:gridCol w:w="1023"/>
        <w:gridCol w:w="1854"/>
        <w:gridCol w:w="1105"/>
        <w:gridCol w:w="1694"/>
        <w:gridCol w:w="1610"/>
        <w:gridCol w:w="1035"/>
        <w:gridCol w:w="1582"/>
        <w:gridCol w:w="1448"/>
        <w:gridCol w:w="1636"/>
        <w:gridCol w:w="1463"/>
      </w:tblGrid>
      <w:tr w:rsidR="00BC0D47" w:rsidTr="00BC0D47">
        <w:trPr>
          <w:tblHeader/>
          <w:tblCellSpacing w:w="7" w:type="dxa"/>
        </w:trPr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BC0D47" w:rsidTr="00BC0D47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63549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гарнизона Мирный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ХАБИБУЛЛИН Марат Закиуллович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Паджеро Спорт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2592288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189531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Знаменского гарнизона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ВРУБЛЕВСКИЙ Валерий Станиславович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85.90,</w:t>
            </w:r>
            <w:r>
              <w:rPr>
                <w:sz w:val="17"/>
                <w:szCs w:val="17"/>
              </w:rPr>
              <w:br/>
              <w:t>78.80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"Хайлюкс"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2458593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жилой дом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692.00,</w:t>
            </w:r>
            <w:r>
              <w:rPr>
                <w:sz w:val="17"/>
                <w:szCs w:val="17"/>
              </w:rPr>
              <w:br/>
              <w:t>42.70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85.90,</w:t>
            </w:r>
            <w:r>
              <w:rPr>
                <w:sz w:val="17"/>
                <w:szCs w:val="17"/>
              </w:rPr>
              <w:br/>
              <w:t>78.80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85.90,</w:t>
            </w:r>
            <w:r>
              <w:rPr>
                <w:sz w:val="17"/>
                <w:szCs w:val="17"/>
              </w:rPr>
              <w:br/>
              <w:t>78.80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D47" w:rsidRDefault="00BC0D47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Сергиев-Посадского гарнизона</w:t>
            </w:r>
          </w:p>
        </w:tc>
        <w:tc>
          <w:tcPr>
            <w:tcW w:w="0" w:type="auto"/>
            <w:vAlign w:val="center"/>
            <w:hideMark/>
          </w:tcPr>
          <w:p w:rsidR="00BC0D47" w:rsidRDefault="00BC0D47">
            <w:pPr>
              <w:rPr>
                <w:sz w:val="20"/>
                <w:szCs w:val="20"/>
              </w:rPr>
            </w:pPr>
          </w:p>
        </w:tc>
      </w:tr>
      <w:tr w:rsidR="00BC0D47" w:rsidTr="00BC0D47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КРЫЛОВ Артем Васильевич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2045708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C0D47" w:rsidRDefault="00BC0D47">
            <w:pPr>
              <w:rPr>
                <w:sz w:val="17"/>
                <w:szCs w:val="17"/>
              </w:rPr>
            </w:pPr>
          </w:p>
        </w:tc>
      </w:tr>
    </w:tbl>
    <w:p w:rsidR="00BC0D47" w:rsidRDefault="00BC0D47" w:rsidP="00BC0D47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2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4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B1F52"/>
    <w:rsid w:val="00BC0D4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C0D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0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v">
    <w:name w:val="nav"/>
    <w:basedOn w:val="a"/>
    <w:rsid w:val="00BC0D4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7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05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3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1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vp.gov.ru/finance/view/mdistrict-13/?s=4" TargetMode="External"/><Relationship Id="rId13" Type="http://schemas.openxmlformats.org/officeDocument/2006/relationships/hyperlink" Target="http://gvp.gov.ru/finance/view/mdistrict-13/?s=4" TargetMode="External"/><Relationship Id="rId18" Type="http://schemas.openxmlformats.org/officeDocument/2006/relationships/hyperlink" Target="http://gvp.gov.ru/finance/view/mdistrict-13/?s=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vp.gov.ru/finance/view/mdistrict-13/?s=1" TargetMode="External"/><Relationship Id="rId7" Type="http://schemas.openxmlformats.org/officeDocument/2006/relationships/hyperlink" Target="http://gvp.gov.ru/finance/view/mdistrict-13/?s=3" TargetMode="External"/><Relationship Id="rId12" Type="http://schemas.openxmlformats.org/officeDocument/2006/relationships/hyperlink" Target="http://gvp.gov.ru/finance/view/mdistrict-13/?s=3" TargetMode="External"/><Relationship Id="rId17" Type="http://schemas.openxmlformats.org/officeDocument/2006/relationships/hyperlink" Target="http://gvp.gov.ru/finance/view/mdistrict-13/?s=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gvp.gov.ru/finance/view/mdistrict-13/?s=1" TargetMode="External"/><Relationship Id="rId20" Type="http://schemas.openxmlformats.org/officeDocument/2006/relationships/control" Target="activeX/activeX4.xm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3/?s=2" TargetMode="External"/><Relationship Id="rId11" Type="http://schemas.openxmlformats.org/officeDocument/2006/relationships/hyperlink" Target="http://gvp.gov.ru/finance/view/mdistrict-13/?s=1" TargetMode="Externa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3.xml"/><Relationship Id="rId23" Type="http://schemas.openxmlformats.org/officeDocument/2006/relationships/hyperlink" Target="http://gvp.gov.ru/finance/view/mdistrict-13/?s=3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image" Target="media/image3.wmf"/><Relationship Id="rId22" Type="http://schemas.openxmlformats.org/officeDocument/2006/relationships/hyperlink" Target="http://gvp.gov.ru/finance/view/mdistrict-13/?s=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2017-06-01T14:48:00Z</dcterms:modified>
</cp:coreProperties>
</file>