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F5" w:rsidRDefault="007562F5" w:rsidP="007562F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Военная прокуратура Западного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29"/>
        <w:gridCol w:w="1107"/>
        <w:gridCol w:w="1989"/>
        <w:gridCol w:w="1063"/>
        <w:gridCol w:w="1626"/>
        <w:gridCol w:w="1701"/>
        <w:gridCol w:w="1005"/>
        <w:gridCol w:w="1532"/>
        <w:gridCol w:w="1444"/>
        <w:gridCol w:w="1629"/>
        <w:gridCol w:w="1457"/>
      </w:tblGrid>
      <w:tr w:rsidR="007562F5" w:rsidTr="007562F5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7562F5" w:rsidTr="007562F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Западного военного округа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ЕГИЕВ Артур Левонович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дачный дом (собственность (незавершенное строительство)),</w:t>
            </w:r>
            <w:r>
              <w:rPr>
                <w:sz w:val="17"/>
                <w:szCs w:val="17"/>
              </w:rPr>
              <w:br/>
              <w:t>баня (собственность (незавершенное строительство))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1160.00,</w:t>
            </w:r>
            <w:r>
              <w:rPr>
                <w:sz w:val="17"/>
                <w:szCs w:val="17"/>
              </w:rPr>
              <w:br/>
              <w:t>1200.00,</w:t>
            </w:r>
            <w:r>
              <w:rPr>
                <w:sz w:val="17"/>
                <w:szCs w:val="17"/>
              </w:rPr>
              <w:br/>
              <w:t>170.00,</w:t>
            </w:r>
            <w:r>
              <w:rPr>
                <w:sz w:val="17"/>
                <w:szCs w:val="17"/>
              </w:rPr>
              <w:br/>
              <w:t>30.00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"Хайлендер"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4656705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"Приус"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1026964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КАЗАКОВ Сергей Валерьевич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89.40,</w:t>
            </w:r>
            <w:r>
              <w:rPr>
                <w:sz w:val="17"/>
                <w:szCs w:val="17"/>
              </w:rPr>
              <w:br/>
              <w:t>59.10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Мазда "CX-9"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3396403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89.40,</w:t>
            </w:r>
            <w:r>
              <w:rPr>
                <w:sz w:val="17"/>
                <w:szCs w:val="17"/>
              </w:rPr>
              <w:br/>
              <w:t>59.10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Опель "Корса"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1011346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89.40,</w:t>
            </w:r>
            <w:r>
              <w:rPr>
                <w:sz w:val="17"/>
                <w:szCs w:val="17"/>
              </w:rPr>
              <w:br/>
              <w:t>59.10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89.40,</w:t>
            </w:r>
            <w:r>
              <w:rPr>
                <w:sz w:val="17"/>
                <w:szCs w:val="17"/>
              </w:rPr>
              <w:br/>
              <w:t>59.10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ВОБЛЕНКО Владимир Анатольевич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7/10)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3046289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1/10)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1/10)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5/6),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1/10)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35.70,</w:t>
            </w:r>
            <w:r>
              <w:rPr>
                <w:sz w:val="17"/>
                <w:szCs w:val="17"/>
              </w:rPr>
              <w:br/>
              <w:t>90.00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КУПРЕЕВ Игорь Анатольевич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3102826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"Рио"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95202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Прокурорский участок военной прокуратуры Западного военного округа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ЖАРИНОВ Виктор Владимирович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округа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1885.00,</w:t>
            </w:r>
            <w:r>
              <w:rPr>
                <w:sz w:val="17"/>
                <w:szCs w:val="17"/>
              </w:rPr>
              <w:br/>
              <w:t>78.50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дачный дом (незавершенное строительство),</w:t>
            </w:r>
            <w:r>
              <w:rPr>
                <w:sz w:val="17"/>
                <w:szCs w:val="17"/>
              </w:rPr>
              <w:br/>
              <w:t>хозяйственная постройка (незавершенное строительство)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296.70,</w:t>
            </w:r>
            <w:r>
              <w:rPr>
                <w:sz w:val="17"/>
                <w:szCs w:val="17"/>
              </w:rPr>
              <w:br/>
              <w:t>90.70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Ауди "Q-5"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3317681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36.80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(член семьи собственника)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БМВ-320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1523627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</w:tbl>
    <w:p w:rsidR="007562F5" w:rsidRDefault="007562F5" w:rsidP="007562F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1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7562F5" w:rsidRDefault="007562F5">
      <w:pPr>
        <w:spacing w:after="0" w:line="240" w:lineRule="auto"/>
      </w:pPr>
      <w:r>
        <w:br w:type="page"/>
      </w:r>
    </w:p>
    <w:p w:rsidR="007562F5" w:rsidRDefault="007562F5" w:rsidP="007562F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Западного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11" o:title=""/>
          </v:shape>
          <w:control r:id="rId12" w:name="DefaultOcxName1" w:shapeid="_x0000_i1030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553"/>
        <w:gridCol w:w="1021"/>
        <w:gridCol w:w="1768"/>
        <w:gridCol w:w="1105"/>
        <w:gridCol w:w="1694"/>
        <w:gridCol w:w="1632"/>
        <w:gridCol w:w="1020"/>
        <w:gridCol w:w="1557"/>
        <w:gridCol w:w="1444"/>
        <w:gridCol w:w="1630"/>
        <w:gridCol w:w="1458"/>
      </w:tblGrid>
      <w:tr w:rsidR="007562F5" w:rsidTr="007562F5">
        <w:trPr>
          <w:tblHeader/>
          <w:tblCellSpacing w:w="7" w:type="dxa"/>
        </w:trPr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7562F5" w:rsidTr="007562F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301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АСАЛИЕВ Руслан Алаудинович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Мерседес-Бенц "ML-350",</w:t>
            </w:r>
            <w:r>
              <w:rPr>
                <w:sz w:val="17"/>
                <w:szCs w:val="17"/>
              </w:rPr>
              <w:br/>
              <w:t>ГАЗ-3102 "Волга"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3039375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313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МАТВЕЮК Вадим Степанович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68.00,</w:t>
            </w:r>
            <w:r>
              <w:rPr>
                <w:sz w:val="17"/>
                <w:szCs w:val="17"/>
              </w:rPr>
              <w:br/>
              <w:t>52.00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Беларусь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Прадо 120"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2435315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"Ярис"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354016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53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САМОЙЛОВ Максим Сергеевич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"Камри",</w:t>
            </w:r>
            <w:r>
              <w:rPr>
                <w:sz w:val="17"/>
                <w:szCs w:val="17"/>
              </w:rPr>
              <w:br/>
              <w:t>Мотоцикл "Ямаха"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1778138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"Спортейдж"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1032769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56 военная прокуратура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ШАМСУТДИНОВ Камиль Расимович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Шкода Октавия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2101022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14101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ОВЧАРЕНКО Андрей Геннадьевич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Молдова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Шкода "Октавия"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2170160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72.00,</w:t>
            </w:r>
            <w:r>
              <w:rPr>
                <w:sz w:val="17"/>
                <w:szCs w:val="17"/>
              </w:rPr>
              <w:br/>
              <w:t>54.00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квартира (коммерческий </w:t>
            </w:r>
            <w:r>
              <w:rPr>
                <w:sz w:val="17"/>
                <w:szCs w:val="17"/>
              </w:rPr>
              <w:lastRenderedPageBreak/>
              <w:t>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Молдова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31680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</w:tbl>
    <w:p w:rsidR="007562F5" w:rsidRDefault="007562F5" w:rsidP="007562F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1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2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1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1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7562F5" w:rsidRDefault="007562F5">
      <w:pPr>
        <w:spacing w:after="0" w:line="240" w:lineRule="auto"/>
      </w:pPr>
      <w:r>
        <w:br w:type="page"/>
      </w:r>
    </w:p>
    <w:p w:rsidR="007562F5" w:rsidRDefault="007562F5" w:rsidP="007562F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Западного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8" o:title=""/>
          </v:shape>
          <w:control r:id="rId19" w:name="DefaultOcxName2" w:shapeid="_x0000_i1033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87"/>
        <w:gridCol w:w="1023"/>
        <w:gridCol w:w="1956"/>
        <w:gridCol w:w="1079"/>
        <w:gridCol w:w="1652"/>
        <w:gridCol w:w="1855"/>
        <w:gridCol w:w="986"/>
        <w:gridCol w:w="1504"/>
        <w:gridCol w:w="1446"/>
        <w:gridCol w:w="1633"/>
        <w:gridCol w:w="1461"/>
      </w:tblGrid>
      <w:tr w:rsidR="007562F5" w:rsidTr="007562F5">
        <w:trPr>
          <w:tblHeader/>
          <w:tblCellSpacing w:w="7" w:type="dxa"/>
        </w:trPr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7562F5" w:rsidTr="007562F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14101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Молдова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Молдова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77932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ГАЛИБЕРДОВ Мухаммед Муаедович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Хундай "Гранд старекс"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2097079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104507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28520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Военная прокуратура Брянского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ЧЕХОВСКИХ Александр Юрьевич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УАЗ-Патриот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3026265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1351244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Владимирского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ПОТАСКУЕВ Виталий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земельный участок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60.00,</w:t>
            </w:r>
            <w:r>
              <w:rPr>
                <w:sz w:val="17"/>
                <w:szCs w:val="17"/>
              </w:rPr>
              <w:br/>
              <w:t>1194.00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"Каптива"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4110692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кладовая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84.00,</w:t>
            </w:r>
            <w:r>
              <w:rPr>
                <w:sz w:val="17"/>
                <w:szCs w:val="17"/>
              </w:rPr>
              <w:br/>
              <w:t>1.70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"Авео"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1386856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Вологодского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БОЙКО Максим </w:t>
            </w:r>
            <w:r>
              <w:rPr>
                <w:sz w:val="17"/>
                <w:szCs w:val="17"/>
              </w:rPr>
              <w:lastRenderedPageBreak/>
              <w:t>Игоревич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прокурор </w:t>
            </w:r>
            <w:r>
              <w:rPr>
                <w:sz w:val="17"/>
                <w:szCs w:val="17"/>
              </w:rPr>
              <w:lastRenderedPageBreak/>
              <w:t>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2021021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</w:tbl>
    <w:p w:rsidR="007562F5" w:rsidRDefault="007562F5" w:rsidP="007562F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2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3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2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7562F5" w:rsidRDefault="007562F5">
      <w:pPr>
        <w:spacing w:after="0" w:line="240" w:lineRule="auto"/>
      </w:pPr>
      <w:r>
        <w:br w:type="page"/>
      </w:r>
    </w:p>
    <w:p w:rsidR="007562F5" w:rsidRDefault="007562F5" w:rsidP="007562F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Западного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6" type="#_x0000_t75" style="width:88.5pt;height:18pt" o:ole="">
            <v:imagedata r:id="rId25" o:title=""/>
          </v:shape>
          <w:control r:id="rId26" w:name="DefaultOcxName3" w:shapeid="_x0000_i1036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74"/>
        <w:gridCol w:w="1022"/>
        <w:gridCol w:w="1789"/>
        <w:gridCol w:w="1106"/>
        <w:gridCol w:w="1695"/>
        <w:gridCol w:w="1895"/>
        <w:gridCol w:w="977"/>
        <w:gridCol w:w="1489"/>
        <w:gridCol w:w="1445"/>
        <w:gridCol w:w="1631"/>
        <w:gridCol w:w="1459"/>
      </w:tblGrid>
      <w:tr w:rsidR="007562F5" w:rsidTr="007562F5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7562F5" w:rsidTr="007562F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Вологодского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269173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Воркутинского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КУЛЕШОВ Алексей Григорьевич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2725127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455708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Воронежского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КАЛГАНОВ Виталий Анатольевич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(индивидуальная),</w:t>
            </w:r>
            <w:r>
              <w:rPr>
                <w:sz w:val="17"/>
                <w:szCs w:val="17"/>
              </w:rPr>
              <w:br/>
              <w:t>гараж (индивидуальная),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1499.00,</w:t>
            </w:r>
            <w:r>
              <w:rPr>
                <w:sz w:val="17"/>
                <w:szCs w:val="17"/>
              </w:rPr>
              <w:br/>
              <w:t>36.00,</w:t>
            </w:r>
            <w:r>
              <w:rPr>
                <w:sz w:val="17"/>
                <w:szCs w:val="17"/>
              </w:rPr>
              <w:br/>
              <w:t>86.00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Мерседес-Бенц "Виано",</w:t>
            </w:r>
            <w:r>
              <w:rPr>
                <w:sz w:val="17"/>
                <w:szCs w:val="17"/>
              </w:rPr>
              <w:br/>
              <w:t>Моторная лодка "Прогресс 2" с двигателем "Судзуки 40",</w:t>
            </w:r>
            <w:r>
              <w:rPr>
                <w:sz w:val="17"/>
                <w:szCs w:val="17"/>
              </w:rPr>
              <w:br/>
              <w:t>Прицеп для лодки "Дельф 03"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2690351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(пользование (аренда)),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5000.00,</w:t>
            </w:r>
            <w:r>
              <w:rPr>
                <w:sz w:val="17"/>
                <w:szCs w:val="17"/>
              </w:rPr>
              <w:br/>
              <w:t>86.00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Выборгского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ЮЖАКОВ Павел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2388673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200"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136101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Ивановского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БЕГЛОВ Константин Ксяинович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1/20),</w:t>
            </w:r>
            <w:r>
              <w:rPr>
                <w:sz w:val="17"/>
                <w:szCs w:val="17"/>
              </w:rPr>
              <w:br/>
              <w:t>квартира (собственность совместная с супругой)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96.00,</w:t>
            </w:r>
            <w:r>
              <w:rPr>
                <w:sz w:val="17"/>
                <w:szCs w:val="17"/>
              </w:rPr>
              <w:br/>
              <w:t>75.00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(индивидуальная),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55.00,</w:t>
            </w:r>
            <w:r>
              <w:rPr>
                <w:sz w:val="17"/>
                <w:szCs w:val="17"/>
              </w:rPr>
              <w:br/>
              <w:t>57.00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Ситроен C-4 Пикассо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3413374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</w:tbl>
    <w:p w:rsidR="007562F5" w:rsidRDefault="007562F5" w:rsidP="007562F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2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2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4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3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7562F5" w:rsidRDefault="007562F5">
      <w:pPr>
        <w:spacing w:after="0" w:line="240" w:lineRule="auto"/>
      </w:pPr>
      <w:r>
        <w:br w:type="page"/>
      </w:r>
    </w:p>
    <w:p w:rsidR="007562F5" w:rsidRDefault="007562F5" w:rsidP="007562F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Западного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9" type="#_x0000_t75" style="width:88.5pt;height:18pt" o:ole="">
            <v:imagedata r:id="rId32" o:title=""/>
          </v:shape>
          <w:control r:id="rId33" w:name="DefaultOcxName4" w:shapeid="_x0000_i1039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94"/>
        <w:gridCol w:w="1028"/>
        <w:gridCol w:w="1852"/>
        <w:gridCol w:w="1140"/>
        <w:gridCol w:w="1755"/>
        <w:gridCol w:w="1697"/>
        <w:gridCol w:w="1041"/>
        <w:gridCol w:w="1597"/>
        <w:gridCol w:w="1457"/>
        <w:gridCol w:w="1648"/>
        <w:gridCol w:w="1473"/>
      </w:tblGrid>
      <w:tr w:rsidR="007562F5" w:rsidTr="007562F5">
        <w:trPr>
          <w:tblHeader/>
          <w:tblCellSpacing w:w="7" w:type="dxa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7562F5" w:rsidTr="007562F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Ивановского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совместная с супругом)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55.00,</w:t>
            </w:r>
            <w:r>
              <w:rPr>
                <w:sz w:val="17"/>
                <w:szCs w:val="17"/>
              </w:rPr>
              <w:br/>
              <w:t>75.00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(пользование (член семьи собственника))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57.00,</w:t>
            </w:r>
            <w:r>
              <w:rPr>
                <w:sz w:val="17"/>
                <w:szCs w:val="17"/>
              </w:rPr>
              <w:br/>
              <w:t>96.00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Мотоцикл Хонда CTX,</w:t>
            </w:r>
            <w:r>
              <w:rPr>
                <w:sz w:val="17"/>
                <w:szCs w:val="17"/>
              </w:rPr>
              <w:br/>
              <w:t>Шевроле "Каптива"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964500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(пользование (с согласия родственника))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57.00,</w:t>
            </w:r>
            <w:r>
              <w:rPr>
                <w:sz w:val="17"/>
                <w:szCs w:val="17"/>
              </w:rPr>
              <w:br/>
              <w:t>96.00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(пользование (с согласия родственника))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57.00,</w:t>
            </w:r>
            <w:r>
              <w:rPr>
                <w:sz w:val="17"/>
                <w:szCs w:val="17"/>
              </w:rPr>
              <w:br/>
              <w:t>96.00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(пользование (с согласия родственника))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57.00,</w:t>
            </w:r>
            <w:r>
              <w:rPr>
                <w:sz w:val="17"/>
                <w:szCs w:val="17"/>
              </w:rPr>
              <w:br/>
              <w:t>96.00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lastRenderedPageBreak/>
              <w:t>Военная прокуратура Калужского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ВИКАРЧУК Владимир Анатольевич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95.00,</w:t>
            </w:r>
            <w:r>
              <w:rPr>
                <w:sz w:val="17"/>
                <w:szCs w:val="17"/>
              </w:rPr>
              <w:br/>
              <w:t>61.00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2130749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CRV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95.00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Костромского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ПОЛЯКОВ Дмитрий Васильевич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"Лэнд Круйзер Прадо 150"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10444654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17634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Мулинского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ПАУНЕЖЕВ Денис </w:t>
            </w:r>
            <w:r>
              <w:rPr>
                <w:sz w:val="17"/>
                <w:szCs w:val="17"/>
              </w:rPr>
              <w:lastRenderedPageBreak/>
              <w:t>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прокурор </w:t>
            </w:r>
            <w:r>
              <w:rPr>
                <w:sz w:val="17"/>
                <w:szCs w:val="17"/>
              </w:rPr>
              <w:lastRenderedPageBreak/>
              <w:t>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 (долевая 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80.00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"Прадо 120"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2362757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ASX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</w:tbl>
    <w:p w:rsidR="007562F5" w:rsidRDefault="007562F5" w:rsidP="007562F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3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1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3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5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38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</w:hyperlink>
    </w:p>
    <w:p w:rsidR="007562F5" w:rsidRDefault="007562F5">
      <w:pPr>
        <w:spacing w:after="0" w:line="240" w:lineRule="auto"/>
      </w:pPr>
      <w:r>
        <w:br w:type="page"/>
      </w:r>
    </w:p>
    <w:p w:rsidR="007562F5" w:rsidRDefault="007562F5" w:rsidP="007562F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Западного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2" type="#_x0000_t75" style="width:88.5pt;height:18pt" o:ole="">
            <v:imagedata r:id="rId39" o:title=""/>
          </v:shape>
          <w:control r:id="rId40" w:name="DefaultOcxName5" w:shapeid="_x0000_i1042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34"/>
        <w:gridCol w:w="1024"/>
        <w:gridCol w:w="2017"/>
        <w:gridCol w:w="1076"/>
        <w:gridCol w:w="1649"/>
        <w:gridCol w:w="1612"/>
        <w:gridCol w:w="1036"/>
        <w:gridCol w:w="1585"/>
        <w:gridCol w:w="1449"/>
        <w:gridCol w:w="1637"/>
        <w:gridCol w:w="1463"/>
      </w:tblGrid>
      <w:tr w:rsidR="007562F5" w:rsidTr="007562F5">
        <w:trPr>
          <w:tblHeader/>
          <w:tblCellSpacing w:w="7" w:type="dxa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7562F5" w:rsidTr="007562F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Мулинского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Нижегородского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КИРС Андрей Дмитриевич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"Лансер"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6710768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680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Новгородского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АПОЛЛОНОВ Евгений Михайлович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Сузуки "SX-4"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1877620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Петрозаводского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ДЗЕГАН Артем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1771996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102915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Рязанского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ЛИНЕВ Валерий Валентинович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1200.00,</w:t>
            </w:r>
            <w:r>
              <w:rPr>
                <w:sz w:val="17"/>
                <w:szCs w:val="17"/>
              </w:rPr>
              <w:br/>
              <w:t>31.00,</w:t>
            </w:r>
            <w:r>
              <w:rPr>
                <w:sz w:val="17"/>
                <w:szCs w:val="17"/>
              </w:rPr>
              <w:br/>
              <w:t>87.00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"Туарег"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2102801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</w:tbl>
    <w:p w:rsidR="007562F5" w:rsidRDefault="007562F5" w:rsidP="007562F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4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  <w:r>
          <w:rPr>
            <w:rStyle w:val="apple-converted-space"/>
            <w:rFonts w:ascii="Tahoma" w:hAnsi="Tahoma" w:cs="Tahoma"/>
            <w:color w:val="336633"/>
            <w:sz w:val="21"/>
            <w:szCs w:val="21"/>
            <w:u w:val="single"/>
            <w:bdr w:val="none" w:sz="0" w:space="0" w:color="auto" w:frame="1"/>
          </w:rPr>
          <w:t> </w:t>
        </w:r>
      </w:hyperlink>
      <w:hyperlink r:id="rId4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6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4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7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47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8</w:t>
        </w:r>
      </w:hyperlink>
    </w:p>
    <w:p w:rsidR="007562F5" w:rsidRDefault="007562F5">
      <w:pPr>
        <w:spacing w:after="0" w:line="240" w:lineRule="auto"/>
      </w:pPr>
      <w:r>
        <w:br w:type="page"/>
      </w:r>
    </w:p>
    <w:p w:rsidR="007562F5" w:rsidRDefault="007562F5" w:rsidP="007562F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Западного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5" type="#_x0000_t75" style="width:88.5pt;height:18pt" o:ole="">
            <v:imagedata r:id="rId48" o:title=""/>
          </v:shape>
          <w:control r:id="rId49" w:name="DefaultOcxName6" w:shapeid="_x0000_i1045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422"/>
        <w:gridCol w:w="1023"/>
        <w:gridCol w:w="1807"/>
        <w:gridCol w:w="1116"/>
        <w:gridCol w:w="1713"/>
        <w:gridCol w:w="1650"/>
        <w:gridCol w:w="1029"/>
        <w:gridCol w:w="1574"/>
        <w:gridCol w:w="1449"/>
        <w:gridCol w:w="1636"/>
        <w:gridCol w:w="1463"/>
      </w:tblGrid>
      <w:tr w:rsidR="007562F5" w:rsidTr="007562F5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7562F5" w:rsidTr="007562F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Рязанского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(член семьи собственника))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Санкт-Петербургского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МИХЕЕВ Денис Иванович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35.00,</w:t>
            </w:r>
            <w:r>
              <w:rPr>
                <w:sz w:val="17"/>
                <w:szCs w:val="17"/>
              </w:rPr>
              <w:br/>
              <w:t>76.00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земельный участок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67.00,</w:t>
            </w:r>
            <w:r>
              <w:rPr>
                <w:sz w:val="17"/>
                <w:szCs w:val="17"/>
              </w:rPr>
              <w:br/>
              <w:t>2000.00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2888238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35.00,</w:t>
            </w:r>
            <w:r>
              <w:rPr>
                <w:sz w:val="17"/>
                <w:szCs w:val="17"/>
              </w:rPr>
              <w:br/>
              <w:t>76.00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земельный участок (аренда)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67.00,</w:t>
            </w:r>
            <w:r>
              <w:rPr>
                <w:sz w:val="17"/>
                <w:szCs w:val="17"/>
              </w:rPr>
              <w:br/>
              <w:t>2000.00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БМВ X-6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35.00,</w:t>
            </w:r>
            <w:r>
              <w:rPr>
                <w:sz w:val="17"/>
                <w:szCs w:val="17"/>
              </w:rPr>
              <w:br/>
              <w:t>76.00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найм),</w:t>
            </w:r>
            <w:r>
              <w:rPr>
                <w:sz w:val="17"/>
                <w:szCs w:val="17"/>
              </w:rPr>
              <w:br/>
              <w:t xml:space="preserve">квартира </w:t>
            </w:r>
            <w:r>
              <w:rPr>
                <w:sz w:val="17"/>
                <w:szCs w:val="17"/>
              </w:rPr>
              <w:lastRenderedPageBreak/>
              <w:t>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68.00,</w:t>
            </w:r>
            <w:r>
              <w:rPr>
                <w:sz w:val="17"/>
                <w:szCs w:val="17"/>
              </w:rPr>
              <w:br/>
              <w:t>67.00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1/4),</w:t>
            </w:r>
            <w:r>
              <w:rPr>
                <w:sz w:val="17"/>
                <w:szCs w:val="17"/>
              </w:rPr>
              <w:br/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35.00,</w:t>
            </w:r>
            <w:r>
              <w:rPr>
                <w:sz w:val="17"/>
                <w:szCs w:val="17"/>
              </w:rPr>
              <w:br/>
              <w:t>76.00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Смоленского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КУВАЕВ Григорий Владимирович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2090158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"Паджеро"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50930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Тамбовского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ИВАНЧЕНКО Вадим Александрович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2028357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Шевроле "Спарк"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722803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Тверского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МАНТУЛЕНКО Владимир Валерьевич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"Пассат"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2130270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</w:tbl>
    <w:p w:rsidR="007562F5" w:rsidRDefault="007562F5" w:rsidP="007562F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5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  <w:r>
          <w:rPr>
            <w:rStyle w:val="apple-converted-space"/>
            <w:rFonts w:ascii="Tahoma" w:hAnsi="Tahoma" w:cs="Tahoma"/>
            <w:color w:val="336633"/>
            <w:sz w:val="21"/>
            <w:szCs w:val="21"/>
            <w:u w:val="single"/>
            <w:bdr w:val="none" w:sz="0" w:space="0" w:color="auto" w:frame="1"/>
          </w:rPr>
          <w:t> </w:t>
        </w:r>
      </w:hyperlink>
      <w:hyperlink r:id="rId5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5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6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7</w:t>
      </w:r>
      <w:r>
        <w:rPr>
          <w:rStyle w:val="apple-converted-space"/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 </w:t>
      </w:r>
      <w:hyperlink r:id="rId56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8</w:t>
        </w:r>
      </w:hyperlink>
    </w:p>
    <w:p w:rsidR="007562F5" w:rsidRDefault="007562F5">
      <w:pPr>
        <w:spacing w:after="0" w:line="240" w:lineRule="auto"/>
      </w:pPr>
      <w:r>
        <w:br w:type="page"/>
      </w:r>
    </w:p>
    <w:p w:rsidR="007562F5" w:rsidRDefault="007562F5" w:rsidP="007562F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Военная прокуратура Западного военного округа за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 </w:t>
      </w:r>
      <w:r>
        <w:rPr>
          <w:rFonts w:ascii="Tahoma" w:hAnsi="Tahoma" w:cs="Tahoma"/>
          <w:color w:val="4D4B4C"/>
          <w:sz w:val="20"/>
          <w:szCs w:val="20"/>
        </w:rPr>
        <w:t xml:space="preserve"> </w: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48" type="#_x0000_t75" style="width:88.5pt;height:18pt" o:ole="">
            <v:imagedata r:id="rId57" o:title=""/>
          </v:shape>
          <w:control r:id="rId58" w:name="DefaultOcxName7" w:shapeid="_x0000_i1048"/>
        </w:object>
      </w:r>
      <w:r>
        <w:rPr>
          <w:rStyle w:val="apple-converted-space"/>
          <w:rFonts w:ascii="Tahoma" w:hAnsi="Tahoma" w:cs="Tahoma"/>
          <w:color w:val="4D4B4C"/>
          <w:sz w:val="20"/>
          <w:szCs w:val="20"/>
        </w:rPr>
        <w:t> </w:t>
      </w:r>
      <w:r>
        <w:rPr>
          <w:rFonts w:ascii="Tahoma" w:hAnsi="Tahoma" w:cs="Tahoma"/>
          <w:color w:val="4D4B4C"/>
          <w:sz w:val="20"/>
          <w:szCs w:val="20"/>
        </w:rPr>
        <w:t>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58"/>
        <w:gridCol w:w="1023"/>
        <w:gridCol w:w="1962"/>
        <w:gridCol w:w="1082"/>
        <w:gridCol w:w="1657"/>
        <w:gridCol w:w="1860"/>
        <w:gridCol w:w="988"/>
        <w:gridCol w:w="1508"/>
        <w:gridCol w:w="1447"/>
        <w:gridCol w:w="1635"/>
        <w:gridCol w:w="1462"/>
      </w:tblGrid>
      <w:tr w:rsidR="007562F5" w:rsidTr="007562F5">
        <w:trPr>
          <w:tblHeader/>
          <w:tblCellSpacing w:w="7" w:type="dxa"/>
        </w:trPr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2016 г. (руб.)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7562F5" w:rsidTr="007562F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Тверского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Тульского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ГОРБАЧЕВ Руслан Юрьевич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КИА "Сорренто",</w:t>
            </w:r>
            <w:r>
              <w:rPr>
                <w:sz w:val="17"/>
                <w:szCs w:val="17"/>
              </w:rPr>
              <w:br/>
              <w:t>КИА "Сорренто"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2309116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 (собственность 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(с согласия родственника)),</w:t>
            </w:r>
            <w:r>
              <w:rPr>
                <w:sz w:val="17"/>
                <w:szCs w:val="17"/>
              </w:rPr>
              <w:br/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80.00,</w:t>
            </w:r>
            <w:r>
              <w:rPr>
                <w:sz w:val="17"/>
                <w:szCs w:val="17"/>
              </w:rPr>
              <w:br/>
              <w:t>61.00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БМВ X-1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195108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(с согласия родственника)),</w:t>
            </w:r>
            <w:r>
              <w:rPr>
                <w:sz w:val="17"/>
                <w:szCs w:val="17"/>
              </w:rPr>
              <w:br/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80.00,</w:t>
            </w:r>
            <w:r>
              <w:rPr>
                <w:sz w:val="17"/>
                <w:szCs w:val="17"/>
              </w:rPr>
              <w:br/>
              <w:t>61.00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 (с согласия родственника)),</w:t>
            </w:r>
            <w:r>
              <w:rPr>
                <w:sz w:val="17"/>
                <w:szCs w:val="17"/>
              </w:rPr>
              <w:br/>
              <w:t>квартира (коммерческий найм)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80.00,</w:t>
            </w:r>
            <w:r>
              <w:rPr>
                <w:sz w:val="17"/>
                <w:szCs w:val="17"/>
              </w:rPr>
              <w:br/>
              <w:t>61.00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62F5" w:rsidRDefault="007562F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Ярославского гарнизона</w:t>
            </w:r>
          </w:p>
        </w:tc>
        <w:tc>
          <w:tcPr>
            <w:tcW w:w="0" w:type="auto"/>
            <w:vAlign w:val="center"/>
            <w:hideMark/>
          </w:tcPr>
          <w:p w:rsidR="007562F5" w:rsidRDefault="007562F5">
            <w:pPr>
              <w:rPr>
                <w:sz w:val="20"/>
                <w:szCs w:val="20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БАЙДАЧНЫЙ Вадим Николаевич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(индивидуальная)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78.00,</w:t>
            </w:r>
            <w:r>
              <w:rPr>
                <w:sz w:val="17"/>
                <w:szCs w:val="17"/>
              </w:rPr>
              <w:br/>
              <w:t>71.00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2072276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CRV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25000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  <w:tr w:rsidR="007562F5" w:rsidTr="007562F5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78.00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562F5" w:rsidRDefault="007562F5">
            <w:pPr>
              <w:rPr>
                <w:sz w:val="17"/>
                <w:szCs w:val="17"/>
              </w:rPr>
            </w:pPr>
          </w:p>
        </w:tc>
      </w:tr>
    </w:tbl>
    <w:p w:rsidR="007562F5" w:rsidRDefault="007562F5" w:rsidP="007562F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21"/>
          <w:szCs w:val="21"/>
        </w:rPr>
      </w:pPr>
      <w:hyperlink r:id="rId59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...</w:t>
        </w:r>
        <w:r>
          <w:rPr>
            <w:rStyle w:val="apple-converted-space"/>
            <w:rFonts w:ascii="Tahoma" w:hAnsi="Tahoma" w:cs="Tahoma"/>
            <w:color w:val="336633"/>
            <w:sz w:val="21"/>
            <w:szCs w:val="21"/>
            <w:u w:val="single"/>
            <w:bdr w:val="none" w:sz="0" w:space="0" w:color="auto" w:frame="1"/>
          </w:rPr>
          <w:t> </w:t>
        </w:r>
      </w:hyperlink>
      <w:hyperlink r:id="rId60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2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61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3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62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4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63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5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64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6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hyperlink r:id="rId65" w:history="1">
        <w:r>
          <w:rPr>
            <w:rStyle w:val="a5"/>
            <w:rFonts w:ascii="Tahoma" w:hAnsi="Tahoma" w:cs="Tahoma"/>
            <w:color w:val="336633"/>
            <w:sz w:val="21"/>
            <w:szCs w:val="21"/>
            <w:bdr w:val="none" w:sz="0" w:space="0" w:color="auto" w:frame="1"/>
          </w:rPr>
          <w:t>7</w:t>
        </w:r>
      </w:hyperlink>
      <w:r>
        <w:rPr>
          <w:rStyle w:val="apple-converted-space"/>
          <w:rFonts w:ascii="Tahoma" w:hAnsi="Tahoma" w:cs="Tahoma"/>
          <w:color w:val="336633"/>
          <w:sz w:val="21"/>
          <w:szCs w:val="21"/>
        </w:rPr>
        <w:t> </w:t>
      </w:r>
      <w:r>
        <w:rPr>
          <w:rFonts w:ascii="Tahoma" w:hAnsi="Tahoma" w:cs="Tahoma"/>
          <w:b/>
          <w:bCs/>
          <w:color w:val="336633"/>
          <w:sz w:val="21"/>
          <w:szCs w:val="21"/>
          <w:bdr w:val="none" w:sz="0" w:space="0" w:color="auto" w:frame="1"/>
        </w:rPr>
        <w:t>8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D0DA3"/>
    <w:rsid w:val="0025133F"/>
    <w:rsid w:val="0033018F"/>
    <w:rsid w:val="003D090D"/>
    <w:rsid w:val="004E4A62"/>
    <w:rsid w:val="00553AA0"/>
    <w:rsid w:val="00595A02"/>
    <w:rsid w:val="007562F5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562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62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v">
    <w:name w:val="nav"/>
    <w:basedOn w:val="a"/>
    <w:rsid w:val="007562F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5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3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6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3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4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vp.gov.ru/finance/view/mdistrict-14/?s=1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4.xml"/><Relationship Id="rId39" Type="http://schemas.openxmlformats.org/officeDocument/2006/relationships/image" Target="media/image6.wmf"/><Relationship Id="rId21" Type="http://schemas.openxmlformats.org/officeDocument/2006/relationships/hyperlink" Target="http://gvp.gov.ru/finance/view/mdistrict-14/?s=2" TargetMode="External"/><Relationship Id="rId34" Type="http://schemas.openxmlformats.org/officeDocument/2006/relationships/hyperlink" Target="http://gvp.gov.ru/finance/view/mdistrict-14/?s=1" TargetMode="External"/><Relationship Id="rId42" Type="http://schemas.openxmlformats.org/officeDocument/2006/relationships/hyperlink" Target="http://gvp.gov.ru/finance/view/mdistrict-14/?s=2" TargetMode="External"/><Relationship Id="rId47" Type="http://schemas.openxmlformats.org/officeDocument/2006/relationships/hyperlink" Target="http://gvp.gov.ru/finance/view/mdistrict-14/?s=8" TargetMode="External"/><Relationship Id="rId50" Type="http://schemas.openxmlformats.org/officeDocument/2006/relationships/hyperlink" Target="http://gvp.gov.ru/finance/view/mdistrict-14/?s=1" TargetMode="External"/><Relationship Id="rId55" Type="http://schemas.openxmlformats.org/officeDocument/2006/relationships/hyperlink" Target="http://gvp.gov.ru/finance/view/mdistrict-14/?s=6" TargetMode="External"/><Relationship Id="rId63" Type="http://schemas.openxmlformats.org/officeDocument/2006/relationships/hyperlink" Target="http://gvp.gov.ru/finance/view/mdistrict-14/?s=5" TargetMode="External"/><Relationship Id="rId7" Type="http://schemas.openxmlformats.org/officeDocument/2006/relationships/hyperlink" Target="http://gvp.gov.ru/finance/view/mdistrict-14/?s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vp.gov.ru/finance/view/mdistrict-14/?s=5" TargetMode="External"/><Relationship Id="rId29" Type="http://schemas.openxmlformats.org/officeDocument/2006/relationships/hyperlink" Target="http://gvp.gov.ru/finance/view/mdistrict-14/?s=3" TargetMode="External"/><Relationship Id="rId1" Type="http://schemas.openxmlformats.org/officeDocument/2006/relationships/styles" Target="styles.xml"/><Relationship Id="rId6" Type="http://schemas.openxmlformats.org/officeDocument/2006/relationships/hyperlink" Target="http://gvp.gov.ru/finance/view/mdistrict-14/?s=2" TargetMode="External"/><Relationship Id="rId11" Type="http://schemas.openxmlformats.org/officeDocument/2006/relationships/image" Target="media/image2.wmf"/><Relationship Id="rId24" Type="http://schemas.openxmlformats.org/officeDocument/2006/relationships/hyperlink" Target="http://gvp.gov.ru/finance/view/mdistrict-14/?s=6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gvp.gov.ru/finance/view/mdistrict-14/?s=4" TargetMode="External"/><Relationship Id="rId40" Type="http://schemas.openxmlformats.org/officeDocument/2006/relationships/control" Target="activeX/activeX6.xml"/><Relationship Id="rId45" Type="http://schemas.openxmlformats.org/officeDocument/2006/relationships/hyperlink" Target="http://gvp.gov.ru/finance/view/mdistrict-14/?s=5" TargetMode="External"/><Relationship Id="rId53" Type="http://schemas.openxmlformats.org/officeDocument/2006/relationships/hyperlink" Target="http://gvp.gov.ru/finance/view/mdistrict-14/?s=4" TargetMode="External"/><Relationship Id="rId58" Type="http://schemas.openxmlformats.org/officeDocument/2006/relationships/control" Target="activeX/activeX8.xml"/><Relationship Id="rId66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hyperlink" Target="http://gvp.gov.ru/finance/view/mdistrict-14/?s=4" TargetMode="External"/><Relationship Id="rId23" Type="http://schemas.openxmlformats.org/officeDocument/2006/relationships/hyperlink" Target="http://gvp.gov.ru/finance/view/mdistrict-14/?s=5" TargetMode="External"/><Relationship Id="rId28" Type="http://schemas.openxmlformats.org/officeDocument/2006/relationships/hyperlink" Target="http://gvp.gov.ru/finance/view/mdistrict-14/?s=2" TargetMode="External"/><Relationship Id="rId36" Type="http://schemas.openxmlformats.org/officeDocument/2006/relationships/hyperlink" Target="http://gvp.gov.ru/finance/view/mdistrict-14/?s=3" TargetMode="External"/><Relationship Id="rId49" Type="http://schemas.openxmlformats.org/officeDocument/2006/relationships/control" Target="activeX/activeX7.xml"/><Relationship Id="rId57" Type="http://schemas.openxmlformats.org/officeDocument/2006/relationships/image" Target="media/image8.wmf"/><Relationship Id="rId61" Type="http://schemas.openxmlformats.org/officeDocument/2006/relationships/hyperlink" Target="http://gvp.gov.ru/finance/view/mdistrict-14/?s=3" TargetMode="External"/><Relationship Id="rId10" Type="http://schemas.openxmlformats.org/officeDocument/2006/relationships/hyperlink" Target="http://gvp.gov.ru/finance/view/mdistrict-14/?s=6" TargetMode="External"/><Relationship Id="rId19" Type="http://schemas.openxmlformats.org/officeDocument/2006/relationships/control" Target="activeX/activeX3.xml"/><Relationship Id="rId31" Type="http://schemas.openxmlformats.org/officeDocument/2006/relationships/hyperlink" Target="http://gvp.gov.ru/finance/view/mdistrict-14/?s=6" TargetMode="External"/><Relationship Id="rId44" Type="http://schemas.openxmlformats.org/officeDocument/2006/relationships/hyperlink" Target="http://gvp.gov.ru/finance/view/mdistrict-14/?s=4" TargetMode="External"/><Relationship Id="rId52" Type="http://schemas.openxmlformats.org/officeDocument/2006/relationships/hyperlink" Target="http://gvp.gov.ru/finance/view/mdistrict-14/?s=3" TargetMode="External"/><Relationship Id="rId60" Type="http://schemas.openxmlformats.org/officeDocument/2006/relationships/hyperlink" Target="http://gvp.gov.ru/finance/view/mdistrict-14/?s=2" TargetMode="External"/><Relationship Id="rId65" Type="http://schemas.openxmlformats.org/officeDocument/2006/relationships/hyperlink" Target="http://gvp.gov.ru/finance/view/mdistrict-14/?s=7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gvp.gov.ru/finance/view/mdistrict-14/?s=5" TargetMode="External"/><Relationship Id="rId14" Type="http://schemas.openxmlformats.org/officeDocument/2006/relationships/hyperlink" Target="http://gvp.gov.ru/finance/view/mdistrict-14/?s=3" TargetMode="External"/><Relationship Id="rId22" Type="http://schemas.openxmlformats.org/officeDocument/2006/relationships/hyperlink" Target="http://gvp.gov.ru/finance/view/mdistrict-14/?s=4" TargetMode="External"/><Relationship Id="rId27" Type="http://schemas.openxmlformats.org/officeDocument/2006/relationships/hyperlink" Target="http://gvp.gov.ru/finance/view/mdistrict-14/?s=1" TargetMode="External"/><Relationship Id="rId30" Type="http://schemas.openxmlformats.org/officeDocument/2006/relationships/hyperlink" Target="http://gvp.gov.ru/finance/view/mdistrict-14/?s=5" TargetMode="External"/><Relationship Id="rId35" Type="http://schemas.openxmlformats.org/officeDocument/2006/relationships/hyperlink" Target="http://gvp.gov.ru/finance/view/mdistrict-14/?s=2" TargetMode="External"/><Relationship Id="rId43" Type="http://schemas.openxmlformats.org/officeDocument/2006/relationships/hyperlink" Target="http://gvp.gov.ru/finance/view/mdistrict-14/?s=3" TargetMode="External"/><Relationship Id="rId48" Type="http://schemas.openxmlformats.org/officeDocument/2006/relationships/image" Target="media/image7.wmf"/><Relationship Id="rId56" Type="http://schemas.openxmlformats.org/officeDocument/2006/relationships/hyperlink" Target="http://gvp.gov.ru/finance/view/mdistrict-14/?s=8" TargetMode="External"/><Relationship Id="rId64" Type="http://schemas.openxmlformats.org/officeDocument/2006/relationships/hyperlink" Target="http://gvp.gov.ru/finance/view/mdistrict-14/?s=6" TargetMode="External"/><Relationship Id="rId8" Type="http://schemas.openxmlformats.org/officeDocument/2006/relationships/hyperlink" Target="http://gvp.gov.ru/finance/view/mdistrict-14/?s=4" TargetMode="External"/><Relationship Id="rId51" Type="http://schemas.openxmlformats.org/officeDocument/2006/relationships/hyperlink" Target="http://gvp.gov.ru/finance/view/mdistrict-14/?s=2" TargetMode="Externa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hyperlink" Target="http://gvp.gov.ru/finance/view/mdistrict-14/?s=6" TargetMode="External"/><Relationship Id="rId25" Type="http://schemas.openxmlformats.org/officeDocument/2006/relationships/image" Target="media/image4.wmf"/><Relationship Id="rId33" Type="http://schemas.openxmlformats.org/officeDocument/2006/relationships/control" Target="activeX/activeX5.xml"/><Relationship Id="rId38" Type="http://schemas.openxmlformats.org/officeDocument/2006/relationships/hyperlink" Target="http://gvp.gov.ru/finance/view/mdistrict-14/?s=6" TargetMode="External"/><Relationship Id="rId46" Type="http://schemas.openxmlformats.org/officeDocument/2006/relationships/hyperlink" Target="http://gvp.gov.ru/finance/view/mdistrict-14/?s=7" TargetMode="External"/><Relationship Id="rId59" Type="http://schemas.openxmlformats.org/officeDocument/2006/relationships/hyperlink" Target="http://gvp.gov.ru/finance/view/mdistrict-14/?s=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gvp.gov.ru/finance/view/mdistrict-14/?s=1" TargetMode="External"/><Relationship Id="rId41" Type="http://schemas.openxmlformats.org/officeDocument/2006/relationships/hyperlink" Target="http://gvp.gov.ru/finance/view/mdistrict-14/?s=1" TargetMode="External"/><Relationship Id="rId54" Type="http://schemas.openxmlformats.org/officeDocument/2006/relationships/hyperlink" Target="http://gvp.gov.ru/finance/view/mdistrict-14/?s=5" TargetMode="External"/><Relationship Id="rId62" Type="http://schemas.openxmlformats.org/officeDocument/2006/relationships/hyperlink" Target="http://gvp.gov.ru/finance/view/mdistrict-14/?s=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2017-06-01T14:45:00Z</dcterms:modified>
</cp:coreProperties>
</file>