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625"/>
        <w:gridCol w:w="1921"/>
        <w:gridCol w:w="1212"/>
        <w:gridCol w:w="1677"/>
        <w:gridCol w:w="1882"/>
        <w:gridCol w:w="6"/>
        <w:gridCol w:w="1850"/>
      </w:tblGrid>
      <w:tr w:rsidR="0039043C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39043C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6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6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ФИО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Должность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CB23E1" w:rsidRDefault="0039043C" w:rsidP="004413D5">
            <w:pPr>
              <w:spacing w:after="0" w:line="240" w:lineRule="auto"/>
              <w:jc w:val="center"/>
            </w:pPr>
            <w:r>
              <w:t>Общая сумма дохода за 2016 год, руб. с учетом материнского капитала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39043C" w:rsidRPr="004413D5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13D5">
              <w:rPr>
                <w:sz w:val="16"/>
                <w:szCs w:val="16"/>
              </w:rP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39043C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47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594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28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 w:rsidTr="009A5AC7">
        <w:trPr>
          <w:trHeight w:val="3450"/>
        </w:trPr>
        <w:tc>
          <w:tcPr>
            <w:tcW w:w="1021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Бармин Владимир Борисович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28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182 646,00</w:t>
            </w:r>
          </w:p>
          <w:p w:rsidR="0039043C" w:rsidRPr="00C46AA0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собственность);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(безвозмездное пользование)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39,5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60,0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  <w:r>
              <w:t>Шевроле-Круз</w:t>
            </w:r>
          </w:p>
          <w:p w:rsidR="0039043C" w:rsidRDefault="0039043C" w:rsidP="004413D5">
            <w:pPr>
              <w:spacing w:after="0" w:line="240" w:lineRule="auto"/>
            </w:pPr>
          </w:p>
          <w:p w:rsidR="0039043C" w:rsidRPr="00666C2B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Супруга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647 492, 89</w:t>
            </w: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43,0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39,5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  <w:r>
              <w:t>3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Несовершеннолетний  ребенок</w:t>
            </w: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60,00</w:t>
            </w: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</w:tbl>
    <w:p w:rsidR="0039043C" w:rsidRDefault="0039043C" w:rsidP="004413D5">
      <w:pPr>
        <w:spacing w:after="0" w:line="240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2421"/>
        <w:gridCol w:w="1585"/>
        <w:gridCol w:w="1426"/>
        <w:gridCol w:w="1969"/>
        <w:gridCol w:w="1212"/>
        <w:gridCol w:w="1677"/>
        <w:gridCol w:w="1882"/>
        <w:gridCol w:w="6"/>
        <w:gridCol w:w="1844"/>
      </w:tblGrid>
      <w:tr w:rsidR="0039043C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39043C" w:rsidTr="00392AFA">
        <w:trPr>
          <w:trHeight w:val="713"/>
        </w:trPr>
        <w:tc>
          <w:tcPr>
            <w:tcW w:w="1016" w:type="dxa"/>
            <w:vMerge w:val="restart"/>
            <w:shd w:val="clear" w:color="auto" w:fill="auto"/>
          </w:tcPr>
          <w:p w:rsidR="0039043C" w:rsidRPr="000649BB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период с 1 января 2016 года по 31 декабря 2016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39043C" w:rsidRPr="00B73D53" w:rsidRDefault="0039043C" w:rsidP="004413D5">
            <w:pPr>
              <w:spacing w:after="0" w:line="240" w:lineRule="auto"/>
            </w:pPr>
          </w:p>
        </w:tc>
        <w:tc>
          <w:tcPr>
            <w:tcW w:w="2421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ФИО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Должность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CB23E1" w:rsidRDefault="0039043C" w:rsidP="004413D5">
            <w:pPr>
              <w:spacing w:after="0" w:line="240" w:lineRule="auto"/>
              <w:jc w:val="center"/>
            </w:pPr>
            <w:r>
              <w:t xml:space="preserve">Общая сумма дохода за 2016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858" w:type="dxa"/>
            <w:gridSpan w:val="3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0" w:type="dxa"/>
            <w:gridSpan w:val="2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39043C" w:rsidTr="00392AFA">
        <w:trPr>
          <w:trHeight w:val="1153"/>
        </w:trPr>
        <w:tc>
          <w:tcPr>
            <w:tcW w:w="1016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21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585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gridSpan w:val="2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 w:rsidTr="002E50E8">
        <w:trPr>
          <w:trHeight w:val="2354"/>
        </w:trPr>
        <w:tc>
          <w:tcPr>
            <w:tcW w:w="1016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1</w:t>
            </w:r>
          </w:p>
        </w:tc>
        <w:tc>
          <w:tcPr>
            <w:tcW w:w="24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Беззубов Виктор Александрович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85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26" w:type="dxa"/>
            <w:shd w:val="clear" w:color="auto" w:fill="auto"/>
          </w:tcPr>
          <w:p w:rsidR="0039043C" w:rsidRPr="00C46AA0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379 318</w:t>
            </w: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 1/2);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Гараж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</w:t>
            </w:r>
            <w:r w:rsidRPr="009E71B5">
              <w:t>долевая собственность 1/2</w:t>
            </w:r>
            <w:r>
              <w:t>)</w:t>
            </w: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59,9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19,2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Pr="00666C2B" w:rsidRDefault="0039043C" w:rsidP="004413D5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392AFA">
        <w:trPr>
          <w:trHeight w:val="1299"/>
        </w:trPr>
        <w:tc>
          <w:tcPr>
            <w:tcW w:w="1016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2</w:t>
            </w:r>
          </w:p>
        </w:tc>
        <w:tc>
          <w:tcPr>
            <w:tcW w:w="24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Супруга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85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222 000</w:t>
            </w:r>
          </w:p>
        </w:tc>
        <w:tc>
          <w:tcPr>
            <w:tcW w:w="1969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 1/2);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Гараж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(долевая </w:t>
            </w:r>
            <w:r>
              <w:lastRenderedPageBreak/>
              <w:t>собственность 1/2);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Гараж</w:t>
            </w:r>
          </w:p>
          <w:p w:rsidR="0039043C" w:rsidRPr="00392AFA" w:rsidRDefault="0039043C" w:rsidP="004413D5">
            <w:pPr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59,9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19,2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19.8</w:t>
            </w: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</w:tbl>
    <w:p w:rsidR="0039043C" w:rsidRDefault="0039043C" w:rsidP="004413D5">
      <w:pPr>
        <w:spacing w:after="0" w:line="240" w:lineRule="auto"/>
      </w:pPr>
    </w:p>
    <w:p w:rsidR="0039043C" w:rsidRDefault="0039043C" w:rsidP="004413D5">
      <w:pPr>
        <w:spacing w:after="0" w:line="240" w:lineRule="auto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82"/>
        <w:gridCol w:w="1418"/>
        <w:gridCol w:w="1610"/>
        <w:gridCol w:w="1774"/>
        <w:gridCol w:w="1774"/>
        <w:gridCol w:w="1774"/>
        <w:gridCol w:w="2304"/>
        <w:gridCol w:w="2450"/>
      </w:tblGrid>
      <w:tr w:rsidR="0039043C">
        <w:trPr>
          <w:trHeight w:hRule="exact" w:val="943"/>
        </w:trPr>
        <w:tc>
          <w:tcPr>
            <w:tcW w:w="155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17"/>
                <w:szCs w:val="17"/>
              </w:rPr>
            </w:pPr>
          </w:p>
          <w:p w:rsidR="0039043C" w:rsidRDefault="0039043C" w:rsidP="004413D5">
            <w:pPr>
              <w:spacing w:after="0" w:line="240" w:lineRule="auto"/>
              <w:ind w:left="4557" w:right="178" w:hanging="43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Све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ия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х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ах,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асх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ах,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о</w:t>
            </w:r>
            <w:r>
              <w:rPr>
                <w:rFonts w:ascii="Calibri" w:hAnsi="Calibri" w:cs="Calibri"/>
                <w:sz w:val="22"/>
                <w:szCs w:val="22"/>
              </w:rPr>
              <w:t>б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им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>щес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ве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о</w:t>
            </w:r>
            <w:r>
              <w:rPr>
                <w:rFonts w:ascii="Calibri" w:hAnsi="Calibri" w:cs="Calibri"/>
                <w:sz w:val="22"/>
                <w:szCs w:val="22"/>
              </w:rPr>
              <w:t>б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я</w:t>
            </w:r>
            <w:r>
              <w:rPr>
                <w:rFonts w:ascii="Calibri" w:hAnsi="Calibri" w:cs="Calibri"/>
                <w:sz w:val="22"/>
                <w:szCs w:val="22"/>
              </w:rPr>
              <w:t>за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ел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ь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вах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им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>щес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ве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го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ха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кт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а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еп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ут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а 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ве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а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еп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ут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то</w:t>
            </w:r>
            <w:r>
              <w:rPr>
                <w:rFonts w:ascii="Calibri" w:hAnsi="Calibri" w:cs="Calibri"/>
                <w:sz w:val="22"/>
                <w:szCs w:val="22"/>
              </w:rPr>
              <w:t>в г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а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Пр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от</w:t>
            </w:r>
            <w:r>
              <w:rPr>
                <w:rFonts w:ascii="Calibri" w:hAnsi="Calibri" w:cs="Calibri"/>
                <w:sz w:val="22"/>
                <w:szCs w:val="22"/>
              </w:rPr>
              <w:t>ви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его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>п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>ги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>п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>га)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и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ес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ве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ше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ле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х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ей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за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пе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ио</w:t>
            </w:r>
            <w:r>
              <w:rPr>
                <w:rFonts w:ascii="Calibri" w:hAnsi="Calibri" w:cs="Calibri"/>
                <w:sz w:val="22"/>
                <w:szCs w:val="22"/>
              </w:rPr>
              <w:t>д 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01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01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2016</w:t>
            </w:r>
            <w:r>
              <w:rPr>
                <w:rFonts w:ascii="Calibri" w:hAnsi="Calibri" w:cs="Calibri"/>
                <w:sz w:val="22"/>
                <w:szCs w:val="22"/>
              </w:rPr>
              <w:t>г. по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31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2016</w:t>
            </w:r>
            <w:r>
              <w:rPr>
                <w:rFonts w:ascii="Calibri" w:hAnsi="Calibri" w:cs="Calibri"/>
                <w:sz w:val="22"/>
                <w:szCs w:val="22"/>
              </w:rPr>
              <w:t>г.</w:t>
            </w:r>
          </w:p>
        </w:tc>
      </w:tr>
      <w:tr w:rsidR="0039043C">
        <w:trPr>
          <w:trHeight w:hRule="exact" w:val="2018"/>
        </w:trPr>
        <w:tc>
          <w:tcPr>
            <w:tcW w:w="24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6"/>
                <w:szCs w:val="26"/>
              </w:rPr>
            </w:pPr>
          </w:p>
          <w:p w:rsidR="0039043C" w:rsidRDefault="0039043C" w:rsidP="004413D5">
            <w:pPr>
              <w:spacing w:after="0" w:line="240" w:lineRule="auto"/>
              <w:ind w:left="975" w:right="9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ФИО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6"/>
                <w:szCs w:val="26"/>
              </w:rPr>
            </w:pPr>
          </w:p>
          <w:p w:rsidR="0039043C" w:rsidRDefault="0039043C" w:rsidP="004413D5">
            <w:pPr>
              <w:spacing w:after="0" w:line="240" w:lineRule="auto"/>
              <w:ind w:left="179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л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жн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ь</w:t>
            </w:r>
          </w:p>
        </w:tc>
        <w:tc>
          <w:tcPr>
            <w:tcW w:w="1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ind w:left="132" w:right="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Общая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мма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х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за</w:t>
            </w:r>
          </w:p>
          <w:p w:rsidR="0039043C" w:rsidRDefault="0039043C" w:rsidP="004413D5">
            <w:pPr>
              <w:spacing w:after="0" w:line="240" w:lineRule="auto"/>
              <w:ind w:left="61" w:right="3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2016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>г.,</w:t>
            </w:r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 xml:space="preserve"> т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.ч. </w:t>
            </w:r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>т</w:t>
            </w:r>
          </w:p>
          <w:p w:rsidR="0039043C" w:rsidRDefault="0039043C" w:rsidP="004413D5">
            <w:pPr>
              <w:spacing w:after="0" w:line="240" w:lineRule="auto"/>
              <w:ind w:left="216" w:right="19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еал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зац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и л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ч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го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>щес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ва (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>б)</w:t>
            </w:r>
          </w:p>
        </w:tc>
        <w:tc>
          <w:tcPr>
            <w:tcW w:w="5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ind w:left="463" w:right="44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П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ече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ь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б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ъ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кто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в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ви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ж</w:t>
            </w:r>
            <w:r>
              <w:rPr>
                <w:rFonts w:ascii="Calibri" w:hAnsi="Calibri" w:cs="Calibri"/>
                <w:sz w:val="22"/>
                <w:szCs w:val="22"/>
              </w:rPr>
              <w:t>им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го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им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>щес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ва, п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ле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ж</w:t>
            </w:r>
            <w:r>
              <w:rPr>
                <w:rFonts w:ascii="Calibri" w:hAnsi="Calibri" w:cs="Calibri"/>
                <w:sz w:val="22"/>
                <w:szCs w:val="22"/>
              </w:rPr>
              <w:t>ащ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х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п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аве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бс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ве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и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ли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ах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я</w:t>
            </w:r>
            <w:r>
              <w:rPr>
                <w:rFonts w:ascii="Calibri" w:hAnsi="Calibri" w:cs="Calibri"/>
                <w:sz w:val="22"/>
                <w:szCs w:val="22"/>
              </w:rPr>
              <w:t>щ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хся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п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л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ь</w:t>
            </w:r>
            <w:r>
              <w:rPr>
                <w:rFonts w:ascii="Calibri" w:hAnsi="Calibri" w:cs="Calibri"/>
                <w:sz w:val="22"/>
                <w:szCs w:val="22"/>
              </w:rPr>
              <w:t>з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ва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и</w:t>
            </w:r>
          </w:p>
        </w:tc>
        <w:tc>
          <w:tcPr>
            <w:tcW w:w="23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8"/>
              </w:rPr>
            </w:pPr>
          </w:p>
          <w:p w:rsidR="0039043C" w:rsidRDefault="0039043C" w:rsidP="004413D5">
            <w:pPr>
              <w:spacing w:after="0" w:line="240" w:lineRule="auto"/>
              <w:ind w:left="51" w:right="2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ечень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сп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ны</w:t>
            </w:r>
            <w:r>
              <w:rPr>
                <w:rFonts w:ascii="Calibri" w:hAnsi="Calibri" w:cs="Calibri"/>
                <w:sz w:val="22"/>
                <w:szCs w:val="22"/>
              </w:rPr>
              <w:t>х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в, п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ле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ж</w:t>
            </w:r>
            <w:r>
              <w:rPr>
                <w:rFonts w:ascii="Calibri" w:hAnsi="Calibri" w:cs="Calibri"/>
                <w:sz w:val="22"/>
                <w:szCs w:val="22"/>
              </w:rPr>
              <w:t>ащ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х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а п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аве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бс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ве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и (в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ма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hAnsi="Calibri" w:cs="Calibri"/>
                <w:sz w:val="22"/>
                <w:szCs w:val="22"/>
              </w:rPr>
              <w:t>а)</w:t>
            </w: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ind w:left="21" w:right="-4" w:firstLine="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С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в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еден</w:t>
            </w:r>
            <w:r>
              <w:rPr>
                <w:rFonts w:ascii="Calibri" w:hAnsi="Calibri" w:cs="Calibri"/>
                <w:sz w:val="20"/>
                <w:szCs w:val="20"/>
              </w:rPr>
              <w:t>ия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sz w:val="20"/>
                <w:szCs w:val="20"/>
              </w:rPr>
              <w:t>б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ист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ч</w:t>
            </w:r>
            <w:r>
              <w:rPr>
                <w:rFonts w:ascii="Calibri" w:hAnsi="Calibri" w:cs="Calibri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и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е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п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л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у</w:t>
            </w:r>
            <w:r>
              <w:rPr>
                <w:rFonts w:ascii="Calibri" w:hAnsi="Calibri" w:cs="Calibri"/>
                <w:sz w:val="20"/>
                <w:szCs w:val="20"/>
              </w:rPr>
              <w:t>ч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ен</w:t>
            </w:r>
            <w:r>
              <w:rPr>
                <w:rFonts w:ascii="Calibri" w:hAnsi="Calibri" w:cs="Calibri"/>
                <w:sz w:val="20"/>
                <w:szCs w:val="20"/>
              </w:rPr>
              <w:t>ия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с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р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ед</w:t>
            </w:r>
            <w:r>
              <w:rPr>
                <w:rFonts w:ascii="Calibri" w:hAnsi="Calibri" w:cs="Calibri"/>
                <w:sz w:val="20"/>
                <w:szCs w:val="20"/>
              </w:rPr>
              <w:t>ст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в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за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сч</w:t>
            </w:r>
            <w:r>
              <w:rPr>
                <w:rFonts w:ascii="Calibri" w:hAnsi="Calibri" w:cs="Calibri"/>
                <w:spacing w:val="-1"/>
                <w:w w:val="99"/>
                <w:sz w:val="20"/>
                <w:szCs w:val="20"/>
              </w:rPr>
              <w:t xml:space="preserve">ет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ко</w:t>
            </w:r>
            <w:r>
              <w:rPr>
                <w:rFonts w:ascii="Calibri" w:hAnsi="Calibri" w:cs="Calibri"/>
                <w:sz w:val="20"/>
                <w:szCs w:val="20"/>
              </w:rPr>
              <w:t>т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ор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ы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с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ов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е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р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шен</w:t>
            </w:r>
            <w:r>
              <w:rPr>
                <w:rFonts w:ascii="Calibri" w:hAnsi="Calibri" w:cs="Calibri"/>
                <w:sz w:val="20"/>
                <w:szCs w:val="20"/>
              </w:rPr>
              <w:t>а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с</w:t>
            </w:r>
            <w:r>
              <w:rPr>
                <w:rFonts w:ascii="Calibri" w:hAnsi="Calibri" w:cs="Calibri"/>
                <w:spacing w:val="-1"/>
                <w:w w:val="99"/>
                <w:sz w:val="20"/>
                <w:szCs w:val="20"/>
              </w:rPr>
              <w:t>дел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а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п</w:t>
            </w:r>
            <w:r>
              <w:rPr>
                <w:rFonts w:ascii="Calibri" w:hAnsi="Calibri" w:cs="Calibri"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р</w:t>
            </w: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б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р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е</w:t>
            </w:r>
            <w:r>
              <w:rPr>
                <w:rFonts w:ascii="Calibri" w:hAnsi="Calibri" w:cs="Calibri"/>
                <w:sz w:val="20"/>
                <w:szCs w:val="20"/>
              </w:rPr>
              <w:t>т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ен</w:t>
            </w:r>
            <w:r>
              <w:rPr>
                <w:rFonts w:ascii="Calibri" w:hAnsi="Calibri" w:cs="Calibri"/>
                <w:sz w:val="20"/>
                <w:szCs w:val="20"/>
              </w:rPr>
              <w:t>ию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spacing w:val="-1"/>
                <w:w w:val="99"/>
                <w:sz w:val="20"/>
                <w:szCs w:val="20"/>
              </w:rPr>
              <w:t>б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ъ</w:t>
            </w:r>
            <w:r>
              <w:rPr>
                <w:rFonts w:ascii="Calibri" w:hAnsi="Calibri" w:cs="Calibri"/>
                <w:spacing w:val="-1"/>
                <w:w w:val="99"/>
                <w:sz w:val="20"/>
                <w:szCs w:val="20"/>
              </w:rPr>
              <w:t>е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т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 xml:space="preserve">ов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нед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в</w:t>
            </w:r>
            <w:r>
              <w:rPr>
                <w:rFonts w:ascii="Calibri" w:hAnsi="Calibri" w:cs="Calibri"/>
                <w:sz w:val="20"/>
                <w:szCs w:val="20"/>
              </w:rPr>
              <w:t>ижим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ог</w:t>
            </w:r>
            <w:r>
              <w:rPr>
                <w:rFonts w:ascii="Calibri" w:hAnsi="Calibri" w:cs="Calibri"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им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у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щ</w:t>
            </w:r>
            <w:r>
              <w:rPr>
                <w:rFonts w:ascii="Calibri" w:hAnsi="Calibri" w:cs="Calibri"/>
                <w:spacing w:val="-1"/>
                <w:w w:val="99"/>
                <w:sz w:val="20"/>
                <w:szCs w:val="20"/>
              </w:rPr>
              <w:t>е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ст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 xml:space="preserve">ва, </w:t>
            </w:r>
            <w:r>
              <w:rPr>
                <w:rFonts w:ascii="Calibri" w:hAnsi="Calibri" w:cs="Calibri"/>
                <w:sz w:val="20"/>
                <w:szCs w:val="20"/>
              </w:rPr>
              <w:t>т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ра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н</w:t>
            </w:r>
            <w:r>
              <w:rPr>
                <w:rFonts w:ascii="Calibri" w:hAnsi="Calibri" w:cs="Calibri"/>
                <w:sz w:val="20"/>
                <w:szCs w:val="20"/>
              </w:rPr>
              <w:t>с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п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ор</w:t>
            </w:r>
            <w:r>
              <w:rPr>
                <w:rFonts w:ascii="Calibri" w:hAnsi="Calibri" w:cs="Calibri"/>
                <w:sz w:val="20"/>
                <w:szCs w:val="20"/>
              </w:rPr>
              <w:t>т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ны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с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Calibri" w:hAnsi="Calibri" w:cs="Calibri"/>
                <w:spacing w:val="-1"/>
                <w:w w:val="99"/>
                <w:sz w:val="20"/>
                <w:szCs w:val="20"/>
              </w:rPr>
              <w:t>ед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ст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ц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енны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б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у</w:t>
            </w:r>
            <w:r>
              <w:rPr>
                <w:rFonts w:ascii="Calibri" w:hAnsi="Calibri" w:cs="Calibri"/>
                <w:sz w:val="20"/>
                <w:szCs w:val="20"/>
              </w:rPr>
              <w:t>м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аг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ак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ций (</w:t>
            </w:r>
            <w:r>
              <w:rPr>
                <w:rFonts w:ascii="Calibri" w:hAnsi="Calibri" w:cs="Calibri"/>
                <w:spacing w:val="-1"/>
                <w:w w:val="99"/>
                <w:sz w:val="20"/>
                <w:szCs w:val="20"/>
              </w:rPr>
              <w:t>д</w:t>
            </w:r>
            <w:r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spacing w:val="-1"/>
                <w:w w:val="99"/>
                <w:sz w:val="20"/>
                <w:szCs w:val="20"/>
              </w:rPr>
              <w:t>ле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>й)</w:t>
            </w:r>
          </w:p>
        </w:tc>
      </w:tr>
      <w:tr w:rsidR="0039043C">
        <w:trPr>
          <w:trHeight w:hRule="exact" w:val="1234"/>
        </w:trPr>
        <w:tc>
          <w:tcPr>
            <w:tcW w:w="24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12"/>
                <w:szCs w:val="12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ind w:left="172" w:right="97" w:hanging="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ы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б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ъ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кто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в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ж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и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6"/>
                <w:szCs w:val="26"/>
              </w:rPr>
            </w:pPr>
          </w:p>
          <w:p w:rsidR="0039043C" w:rsidRDefault="0039043C" w:rsidP="004413D5">
            <w:pPr>
              <w:spacing w:after="0" w:line="240" w:lineRule="auto"/>
              <w:ind w:left="68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ща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ь 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hAnsi="Calibri" w:cs="Calibri"/>
                <w:sz w:val="22"/>
                <w:szCs w:val="22"/>
              </w:rPr>
              <w:t>в.м.)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12"/>
                <w:szCs w:val="12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ind w:left="186" w:right="110" w:firstLine="3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а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асп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л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ж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я</w:t>
            </w:r>
          </w:p>
        </w:tc>
        <w:tc>
          <w:tcPr>
            <w:tcW w:w="23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>
        <w:trPr>
          <w:trHeight w:hRule="exact" w:val="2902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15"/>
                <w:szCs w:val="15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ind w:left="488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Чеп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рн</w:t>
            </w:r>
            <w:r>
              <w:rPr>
                <w:rFonts w:ascii="Calibri" w:hAnsi="Calibri" w:cs="Calibri"/>
                <w:sz w:val="22"/>
                <w:szCs w:val="22"/>
              </w:rPr>
              <w:t>ая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Ол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ь</w:t>
            </w:r>
            <w:r>
              <w:rPr>
                <w:rFonts w:ascii="Calibri" w:hAnsi="Calibri" w:cs="Calibri"/>
                <w:sz w:val="22"/>
                <w:szCs w:val="22"/>
              </w:rPr>
              <w:t>га</w:t>
            </w:r>
          </w:p>
          <w:p w:rsidR="0039043C" w:rsidRDefault="0039043C" w:rsidP="004413D5">
            <w:pPr>
              <w:spacing w:after="0" w:line="240" w:lineRule="auto"/>
              <w:ind w:left="58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я</w:t>
            </w:r>
            <w:r>
              <w:rPr>
                <w:rFonts w:ascii="Calibri" w:hAnsi="Calibri" w:cs="Calibri"/>
                <w:sz w:val="22"/>
                <w:szCs w:val="22"/>
              </w:rPr>
              <w:t>чеслав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Cs w:val="24"/>
              </w:rPr>
            </w:pPr>
          </w:p>
          <w:p w:rsidR="0039043C" w:rsidRDefault="0039043C" w:rsidP="004413D5">
            <w:pPr>
              <w:spacing w:after="0" w:line="240" w:lineRule="auto"/>
              <w:ind w:left="104" w:right="81" w:firstLine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еп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ут</w:t>
            </w:r>
            <w:r>
              <w:rPr>
                <w:rFonts w:ascii="Calibri" w:hAnsi="Calibri" w:cs="Calibri"/>
                <w:sz w:val="22"/>
                <w:szCs w:val="22"/>
              </w:rPr>
              <w:t>ат 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ве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а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еп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ут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то</w:t>
            </w:r>
            <w:r>
              <w:rPr>
                <w:rFonts w:ascii="Calibri" w:hAnsi="Calibri" w:cs="Calibri"/>
                <w:sz w:val="22"/>
                <w:szCs w:val="22"/>
              </w:rPr>
              <w:t>в г. П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от</w:t>
            </w:r>
            <w:r>
              <w:rPr>
                <w:rFonts w:ascii="Calibri" w:hAnsi="Calibri" w:cs="Calibri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но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8"/>
              </w:rPr>
            </w:pPr>
          </w:p>
          <w:p w:rsidR="0039043C" w:rsidRDefault="0039043C" w:rsidP="004413D5">
            <w:pPr>
              <w:spacing w:after="0" w:line="240" w:lineRule="auto"/>
              <w:ind w:left="29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sz w:val="22"/>
                <w:szCs w:val="22"/>
              </w:rPr>
              <w:t>25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507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12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15"/>
                <w:szCs w:val="15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ind w:left="263" w:right="201" w:firstLine="10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Ква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ти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sz w:val="22"/>
                <w:szCs w:val="22"/>
              </w:rPr>
              <w:t>а в п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л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ь</w:t>
            </w:r>
            <w:r>
              <w:rPr>
                <w:rFonts w:ascii="Calibri" w:hAnsi="Calibri" w:cs="Calibri"/>
                <w:sz w:val="22"/>
                <w:szCs w:val="22"/>
              </w:rPr>
              <w:t>з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ва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и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10"/>
                <w:szCs w:val="1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ind w:left="728" w:right="70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sz w:val="22"/>
                <w:szCs w:val="22"/>
              </w:rPr>
              <w:t>35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</w:p>
          <w:p w:rsidR="0039043C" w:rsidRDefault="0039043C" w:rsidP="004413D5">
            <w:pPr>
              <w:spacing w:after="0" w:line="240" w:lineRule="auto"/>
              <w:rPr>
                <w:sz w:val="28"/>
              </w:rPr>
            </w:pPr>
          </w:p>
          <w:p w:rsidR="0039043C" w:rsidRDefault="0039043C" w:rsidP="004413D5">
            <w:pPr>
              <w:spacing w:after="0" w:line="240" w:lineRule="auto"/>
              <w:ind w:left="556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sz w:val="22"/>
                <w:szCs w:val="22"/>
              </w:rPr>
              <w:t>Ро</w:t>
            </w:r>
            <w:r>
              <w:rPr>
                <w:rFonts w:ascii="Calibri" w:hAnsi="Calibri" w:cs="Calibri"/>
                <w:sz w:val="22"/>
                <w:szCs w:val="22"/>
              </w:rPr>
              <w:t>сс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>
        <w:trPr>
          <w:trHeight w:hRule="exact" w:val="290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>
        <w:trPr>
          <w:trHeight w:hRule="exact" w:val="290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>
        <w:trPr>
          <w:trHeight w:hRule="exact" w:val="290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</w:tr>
    </w:tbl>
    <w:p w:rsidR="0039043C" w:rsidRDefault="0039043C" w:rsidP="004413D5">
      <w:pPr>
        <w:spacing w:after="0" w:line="240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21"/>
        <w:gridCol w:w="1212"/>
        <w:gridCol w:w="1677"/>
        <w:gridCol w:w="1882"/>
        <w:gridCol w:w="6"/>
        <w:gridCol w:w="1850"/>
      </w:tblGrid>
      <w:tr w:rsidR="0039043C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39043C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39043C" w:rsidRPr="000649BB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период с 1</w:t>
            </w:r>
            <w:r w:rsidRPr="000649BB">
              <w:rPr>
                <w:sz w:val="20"/>
                <w:szCs w:val="20"/>
              </w:rPr>
              <w:t xml:space="preserve"> января 201</w:t>
            </w:r>
            <w:r w:rsidRPr="00454B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года по 31 декабря 2016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39043C" w:rsidRPr="00B73D53" w:rsidRDefault="0039043C" w:rsidP="004413D5">
            <w:pPr>
              <w:spacing w:after="0" w:line="240" w:lineRule="auto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ФИО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Должность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CB23E1" w:rsidRDefault="0039043C" w:rsidP="004413D5">
            <w:pPr>
              <w:spacing w:after="0" w:line="240" w:lineRule="auto"/>
              <w:jc w:val="center"/>
            </w:pPr>
            <w:r>
              <w:t xml:space="preserve">Общая сумма дохода за 2016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39043C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47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594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28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 w:rsidTr="009A5AC7">
        <w:trPr>
          <w:trHeight w:val="3450"/>
        </w:trPr>
        <w:tc>
          <w:tcPr>
            <w:tcW w:w="1021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Фурцев Роман Вячеславович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28" w:type="dxa"/>
            <w:shd w:val="clear" w:color="auto" w:fill="auto"/>
          </w:tcPr>
          <w:p w:rsidR="0039043C" w:rsidRPr="00454BD3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124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68</w:t>
            </w: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 1/3);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DC0AF0" w:rsidRDefault="0039043C" w:rsidP="004413D5">
            <w:pPr>
              <w:spacing w:after="0" w:line="240" w:lineRule="auto"/>
              <w:jc w:val="center"/>
              <w:rPr>
                <w:lang w:val="en-US"/>
              </w:rPr>
            </w:pPr>
            <w:r>
              <w:t>земельный участок</w:t>
            </w:r>
            <w:r>
              <w:rPr>
                <w:lang w:val="en-US"/>
              </w:rPr>
              <w:t xml:space="preserve"> </w:t>
            </w:r>
            <w:r>
              <w:t>(долевая собственность 1/</w:t>
            </w:r>
            <w:r>
              <w:rPr>
                <w:lang w:val="en-US"/>
              </w:rPr>
              <w:t>2</w:t>
            </w:r>
            <w:r>
              <w:t>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50,0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1 972,0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  <w:r>
              <w:t>Ниссан Кашкай</w:t>
            </w: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Pr="00666C2B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Супруга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39043C" w:rsidRPr="00454BD3" w:rsidRDefault="0039043C" w:rsidP="004413D5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077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 1,3)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50,0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</w:tbl>
    <w:p w:rsidR="0039043C" w:rsidRDefault="0039043C" w:rsidP="004413D5">
      <w:pPr>
        <w:spacing w:after="0" w:line="240" w:lineRule="auto"/>
      </w:pP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44"/>
        <w:gridCol w:w="2241"/>
        <w:gridCol w:w="1843"/>
        <w:gridCol w:w="2551"/>
        <w:gridCol w:w="1276"/>
        <w:gridCol w:w="1276"/>
        <w:gridCol w:w="1843"/>
        <w:gridCol w:w="2126"/>
      </w:tblGrid>
      <w:tr w:rsidR="0039043C" w:rsidTr="004F6739">
        <w:trPr>
          <w:trHeight w:val="713"/>
        </w:trPr>
        <w:tc>
          <w:tcPr>
            <w:tcW w:w="15386" w:type="dxa"/>
            <w:gridSpan w:val="9"/>
          </w:tcPr>
          <w:p w:rsidR="0039043C" w:rsidRDefault="0039043C" w:rsidP="004413D5">
            <w:pPr>
              <w:spacing w:after="0" w:line="240" w:lineRule="auto"/>
            </w:pPr>
            <w:r>
              <w:lastRenderedPageBreak/>
              <w:t xml:space="preserve">Сведения о доходах, расходах, об имуществе и обязательствах имущественного характера депутата Совета депутатов 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39043C" w:rsidTr="00412C97">
        <w:trPr>
          <w:trHeight w:val="713"/>
        </w:trPr>
        <w:tc>
          <w:tcPr>
            <w:tcW w:w="786" w:type="dxa"/>
            <w:vMerge w:val="restart"/>
          </w:tcPr>
          <w:p w:rsidR="0039043C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1 января 2016 года по 31 декабря 2016 года.</w:t>
            </w:r>
          </w:p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44" w:type="dxa"/>
            <w:vMerge w:val="restart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ФИО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2241" w:type="dxa"/>
            <w:vMerge w:val="restart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Должность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Общая сумма дохода за 2016 год, руб. в том числе от реализации личного имущества</w:t>
            </w:r>
          </w:p>
        </w:tc>
        <w:tc>
          <w:tcPr>
            <w:tcW w:w="5103" w:type="dxa"/>
            <w:gridSpan w:val="3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ind w:right="-108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39043C" w:rsidTr="00412C97">
        <w:trPr>
          <w:trHeight w:val="2824"/>
        </w:trPr>
        <w:tc>
          <w:tcPr>
            <w:tcW w:w="786" w:type="dxa"/>
            <w:vMerge/>
            <w:vAlign w:val="center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44" w:type="dxa"/>
            <w:vMerge/>
            <w:vAlign w:val="center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241" w:type="dxa"/>
            <w:vMerge/>
            <w:vAlign w:val="center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43" w:type="dxa"/>
            <w:vMerge/>
            <w:vAlign w:val="center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551" w:type="dxa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Площадь, кв.м.</w:t>
            </w:r>
          </w:p>
        </w:tc>
        <w:tc>
          <w:tcPr>
            <w:tcW w:w="1276" w:type="dxa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  <w:vMerge/>
            <w:vAlign w:val="center"/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 w:rsidTr="00412C97">
        <w:trPr>
          <w:trHeight w:val="2046"/>
        </w:trPr>
        <w:tc>
          <w:tcPr>
            <w:tcW w:w="786" w:type="dxa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44" w:type="dxa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Грига Иван Георгиевич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2241" w:type="dxa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843" w:type="dxa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703703,91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39043C" w:rsidRPr="003A559F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земельный участок</w:t>
            </w:r>
          </w:p>
          <w:p w:rsidR="0039043C" w:rsidRPr="003A559F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(индивидуальная собственность)</w:t>
            </w:r>
          </w:p>
          <w:p w:rsidR="0039043C" w:rsidRPr="003A559F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2-х комнатная квартира</w:t>
            </w:r>
            <w:r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39043C" w:rsidRPr="003A559F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Гараж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1000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42,00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1276" w:type="dxa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9043C" w:rsidRDefault="0039043C" w:rsidP="004413D5">
            <w:pPr>
              <w:spacing w:after="0" w:line="240" w:lineRule="auto"/>
            </w:pPr>
            <w:r>
              <w:t>Легковой автомобиль легковой</w:t>
            </w:r>
          </w:p>
          <w:p w:rsidR="0039043C" w:rsidRDefault="0039043C" w:rsidP="004413D5">
            <w:pPr>
              <w:spacing w:after="0" w:line="240" w:lineRule="auto"/>
            </w:pPr>
            <w:r>
              <w:t>Пежо 408</w:t>
            </w: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412C97">
        <w:trPr>
          <w:trHeight w:val="2883"/>
        </w:trPr>
        <w:tc>
          <w:tcPr>
            <w:tcW w:w="786" w:type="dxa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44" w:type="dxa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Супруга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2241" w:type="dxa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119380,03</w:t>
            </w:r>
          </w:p>
        </w:tc>
        <w:tc>
          <w:tcPr>
            <w:tcW w:w="2551" w:type="dxa"/>
          </w:tcPr>
          <w:p w:rsidR="0039043C" w:rsidRPr="003A559F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земельный участок</w:t>
            </w:r>
          </w:p>
          <w:p w:rsidR="0039043C" w:rsidRPr="003A559F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(долевая собственность)</w:t>
            </w:r>
          </w:p>
          <w:p w:rsidR="0039043C" w:rsidRPr="003A559F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земельный участок</w:t>
            </w:r>
          </w:p>
          <w:p w:rsidR="0039043C" w:rsidRPr="003A559F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(индивидуальная собственность)</w:t>
            </w:r>
          </w:p>
          <w:p w:rsidR="0039043C" w:rsidRPr="003A559F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2-х комнатная квартира (безвозмездное пользование)</w:t>
            </w:r>
          </w:p>
          <w:p w:rsidR="0039043C" w:rsidRPr="003A559F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жилой дом (долевая 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 w:rsidRPr="003A559F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2 245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1490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42,00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39,8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216,1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</w:tbl>
    <w:p w:rsidR="0039043C" w:rsidRDefault="0039043C" w:rsidP="004413D5">
      <w:pPr>
        <w:spacing w:after="0" w:line="240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69"/>
        <w:gridCol w:w="1212"/>
        <w:gridCol w:w="1677"/>
        <w:gridCol w:w="1882"/>
        <w:gridCol w:w="6"/>
        <w:gridCol w:w="1850"/>
      </w:tblGrid>
      <w:tr w:rsidR="0039043C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39043C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39043C" w:rsidRPr="000649BB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период с 1</w:t>
            </w:r>
            <w:r w:rsidRPr="000649BB">
              <w:rPr>
                <w:sz w:val="20"/>
                <w:szCs w:val="20"/>
              </w:rPr>
              <w:t xml:space="preserve"> января 201</w:t>
            </w:r>
            <w:r w:rsidRPr="00454B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года по 31 декабря 2016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39043C" w:rsidRPr="00B73D53" w:rsidRDefault="0039043C" w:rsidP="004413D5">
            <w:pPr>
              <w:spacing w:after="0" w:line="240" w:lineRule="auto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ФИО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Должность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CB23E1" w:rsidRDefault="0039043C" w:rsidP="004413D5">
            <w:pPr>
              <w:spacing w:after="0" w:line="240" w:lineRule="auto"/>
              <w:jc w:val="center"/>
            </w:pPr>
            <w:r>
              <w:t xml:space="preserve">Общая сумма дохода за 2016 год, руб. 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39043C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47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594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28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 w:rsidTr="00BA0331">
        <w:trPr>
          <w:trHeight w:val="1631"/>
        </w:trPr>
        <w:tc>
          <w:tcPr>
            <w:tcW w:w="1021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Краснов Александр Борисович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28" w:type="dxa"/>
            <w:shd w:val="clear" w:color="auto" w:fill="auto"/>
          </w:tcPr>
          <w:p w:rsidR="0039043C" w:rsidRPr="005068D3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588 618,59</w:t>
            </w: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 1/3);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Гараж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78,2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24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  <w:r>
              <w:t xml:space="preserve">Автомобиль  </w:t>
            </w:r>
          </w:p>
          <w:p w:rsidR="0039043C" w:rsidRPr="00666C2B" w:rsidRDefault="0039043C" w:rsidP="004413D5">
            <w:pPr>
              <w:spacing w:after="0" w:line="240" w:lineRule="auto"/>
            </w:pPr>
            <w:r>
              <w:t>ВАЗ 21063</w:t>
            </w: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Супруга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39043C" w:rsidRPr="005068D3" w:rsidRDefault="0039043C" w:rsidP="004413D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331 577,84</w:t>
            </w: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 1/3);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78,2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</w:tbl>
    <w:p w:rsidR="0039043C" w:rsidRDefault="0039043C" w:rsidP="004413D5">
      <w:pPr>
        <w:spacing w:after="0" w:line="240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69"/>
        <w:gridCol w:w="1212"/>
        <w:gridCol w:w="1677"/>
        <w:gridCol w:w="1882"/>
        <w:gridCol w:w="6"/>
        <w:gridCol w:w="1850"/>
      </w:tblGrid>
      <w:tr w:rsidR="0039043C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39043C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39043C" w:rsidRPr="000649BB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период с 1</w:t>
            </w:r>
            <w:r w:rsidRPr="000649BB">
              <w:rPr>
                <w:sz w:val="20"/>
                <w:szCs w:val="20"/>
              </w:rPr>
              <w:t xml:space="preserve"> января </w:t>
            </w:r>
            <w:r w:rsidRPr="000649BB">
              <w:rPr>
                <w:sz w:val="20"/>
                <w:szCs w:val="20"/>
              </w:rPr>
              <w:lastRenderedPageBreak/>
              <w:t>201</w:t>
            </w:r>
            <w:r w:rsidRPr="00454B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года по 31 декабря 2016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39043C" w:rsidRPr="00B73D53" w:rsidRDefault="0039043C" w:rsidP="004413D5">
            <w:pPr>
              <w:spacing w:after="0" w:line="240" w:lineRule="auto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lastRenderedPageBreak/>
              <w:t>ФИО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lastRenderedPageBreak/>
              <w:t>Должность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CB23E1" w:rsidRDefault="0039043C" w:rsidP="004413D5">
            <w:pPr>
              <w:spacing w:after="0" w:line="240" w:lineRule="auto"/>
              <w:jc w:val="center"/>
            </w:pPr>
            <w:r>
              <w:lastRenderedPageBreak/>
              <w:t xml:space="preserve">Общая сумма дохода за 2016 год, руб. 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>
              <w:lastRenderedPageBreak/>
              <w:t>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39043C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47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594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28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 w:rsidTr="00BA0331">
        <w:trPr>
          <w:trHeight w:val="1631"/>
        </w:trPr>
        <w:tc>
          <w:tcPr>
            <w:tcW w:w="1021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Мочалова Елена Андреевна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28" w:type="dxa"/>
            <w:shd w:val="clear" w:color="auto" w:fill="auto"/>
          </w:tcPr>
          <w:p w:rsidR="0039043C" w:rsidRPr="00454BD3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1 425 573,56</w:t>
            </w: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 1/4);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77,3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  <w:r>
              <w:t>КИА РИО</w:t>
            </w: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Pr="00666C2B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Супруг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39043C" w:rsidRPr="00454BD3" w:rsidRDefault="0039043C" w:rsidP="004413D5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1 451 708,35</w:t>
            </w: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 1/4);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Садовый дом 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Садовый дом 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(индивидуальная 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Гараж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77,3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900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36,0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8,0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23,1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</w:tbl>
    <w:p w:rsidR="0039043C" w:rsidRDefault="0039043C" w:rsidP="004413D5">
      <w:pPr>
        <w:spacing w:after="0" w:line="240" w:lineRule="auto"/>
      </w:pPr>
    </w:p>
    <w:p w:rsidR="0039043C" w:rsidRPr="00821F42" w:rsidRDefault="0039043C" w:rsidP="004413D5">
      <w:pPr>
        <w:spacing w:after="0" w:line="240" w:lineRule="auto"/>
        <w:ind w:left="113" w:right="113"/>
        <w:jc w:val="both"/>
        <w:rPr>
          <w:b/>
          <w:i/>
        </w:rPr>
      </w:pPr>
      <w:r w:rsidRPr="00821F42">
        <w:rPr>
          <w:b/>
          <w:i/>
        </w:rPr>
        <w:t xml:space="preserve">Сведения о доходах, расходах, об имуществе и обязательствах имущественного характера депутата Совета депутатов города Протвино </w:t>
      </w:r>
      <w:r w:rsidRPr="00821F42">
        <w:rPr>
          <w:b/>
          <w:i/>
          <w:u w:val="single"/>
        </w:rPr>
        <w:t>Огородникова Игоря Владиславовича</w:t>
      </w:r>
      <w:r w:rsidRPr="00821F42">
        <w:rPr>
          <w:b/>
          <w:i/>
        </w:rPr>
        <w:t>, а также о доходах, расходах, об имуществе и обязательствах имущественного характера его супруги и несовершеннолетних детей за период с 01 января 2016 года по 31 декабря 2016 года.</w:t>
      </w:r>
    </w:p>
    <w:p w:rsidR="0039043C" w:rsidRDefault="0039043C" w:rsidP="004413D5">
      <w:pPr>
        <w:spacing w:after="0" w:line="240" w:lineRule="auto"/>
      </w:pPr>
    </w:p>
    <w:p w:rsidR="0039043C" w:rsidRPr="00821F42" w:rsidRDefault="0039043C" w:rsidP="004413D5">
      <w:pPr>
        <w:spacing w:after="0" w:line="240" w:lineRule="auto"/>
        <w:rPr>
          <w:b/>
        </w:rPr>
      </w:pPr>
      <w:r w:rsidRPr="00821F42">
        <w:rPr>
          <w:b/>
        </w:rPr>
        <w:t>Депутат</w:t>
      </w:r>
      <w:r w:rsidRPr="00821F42">
        <w:rPr>
          <w:b/>
        </w:rPr>
        <w:tab/>
      </w:r>
    </w:p>
    <w:p w:rsidR="0039043C" w:rsidRDefault="0039043C" w:rsidP="004413D5">
      <w:pPr>
        <w:spacing w:after="0" w:line="240" w:lineRule="auto"/>
      </w:pPr>
      <w:r>
        <w:t>сумма дохода за 2016г.  (подлежит уточнению в сроки, предусмотренные для подачи декларации 3НДФЛ для адвокатов)</w:t>
      </w:r>
      <w:r w:rsidRPr="001A7A8A">
        <w:t xml:space="preserve"> </w:t>
      </w:r>
      <w:r>
        <w:t>с учетом компенсационных выплат</w:t>
      </w:r>
      <w:r>
        <w:tab/>
      </w:r>
      <w:r>
        <w:tab/>
      </w:r>
      <w:r>
        <w:tab/>
      </w:r>
      <w:r>
        <w:tab/>
        <w:t>380.522 руб.</w:t>
      </w:r>
    </w:p>
    <w:p w:rsidR="0039043C" w:rsidRDefault="0039043C" w:rsidP="004413D5">
      <w:pPr>
        <w:spacing w:after="0" w:line="240" w:lineRule="auto"/>
      </w:pPr>
      <w:r>
        <w:t xml:space="preserve">квартира общая собственность супругов 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33,4кв.м</w:t>
      </w:r>
    </w:p>
    <w:p w:rsidR="0039043C" w:rsidRDefault="0039043C" w:rsidP="004413D5">
      <w:pPr>
        <w:spacing w:after="0" w:line="240" w:lineRule="auto"/>
      </w:pPr>
      <w:r>
        <w:t>квартира долевая собственность 4/10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39043C" w:rsidRDefault="0039043C" w:rsidP="004413D5">
      <w:pPr>
        <w:spacing w:after="0" w:line="240" w:lineRule="auto"/>
      </w:pPr>
      <w:r>
        <w:t xml:space="preserve">транспортные средства на праве собственности </w:t>
      </w:r>
      <w:r>
        <w:tab/>
      </w:r>
      <w:r>
        <w:tab/>
      </w:r>
      <w:r>
        <w:tab/>
      </w:r>
      <w:r>
        <w:rPr>
          <w:szCs w:val="24"/>
          <w:lang w:val="en-US"/>
        </w:rPr>
        <w:t>Toyota</w:t>
      </w:r>
      <w:r w:rsidRPr="00CF3DA1">
        <w:rPr>
          <w:szCs w:val="24"/>
        </w:rPr>
        <w:t xml:space="preserve"> </w:t>
      </w:r>
      <w:r>
        <w:rPr>
          <w:szCs w:val="24"/>
          <w:lang w:val="en-US"/>
        </w:rPr>
        <w:t>RAV</w:t>
      </w:r>
      <w:r w:rsidRPr="00CF3DA1">
        <w:rPr>
          <w:szCs w:val="24"/>
        </w:rPr>
        <w:t>4</w:t>
      </w:r>
      <w:r>
        <w:rPr>
          <w:szCs w:val="24"/>
        </w:rPr>
        <w:t xml:space="preserve">  (</w:t>
      </w:r>
      <w:r>
        <w:t xml:space="preserve">общая </w:t>
      </w:r>
    </w:p>
    <w:p w:rsidR="0039043C" w:rsidRDefault="0039043C" w:rsidP="004413D5">
      <w:pPr>
        <w:spacing w:after="0" w:line="240" w:lineRule="auto"/>
        <w:ind w:left="5664" w:firstLine="708"/>
      </w:pPr>
      <w:r>
        <w:t>собственность супругов)</w:t>
      </w:r>
    </w:p>
    <w:p w:rsidR="0039043C" w:rsidRPr="00821F42" w:rsidRDefault="0039043C" w:rsidP="004413D5">
      <w:pPr>
        <w:spacing w:after="0" w:line="240" w:lineRule="auto"/>
        <w:rPr>
          <w:b/>
        </w:rPr>
      </w:pPr>
      <w:r w:rsidRPr="00821F42">
        <w:rPr>
          <w:b/>
        </w:rPr>
        <w:t xml:space="preserve">Супруга </w:t>
      </w:r>
    </w:p>
    <w:p w:rsidR="0039043C" w:rsidRDefault="0039043C" w:rsidP="004413D5">
      <w:pPr>
        <w:spacing w:after="0" w:line="240" w:lineRule="auto"/>
      </w:pPr>
      <w:r>
        <w:t xml:space="preserve">сумма дохода за 2016г.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</w:t>
      </w:r>
    </w:p>
    <w:p w:rsidR="0039043C" w:rsidRDefault="0039043C" w:rsidP="004413D5">
      <w:pPr>
        <w:spacing w:after="0" w:line="240" w:lineRule="auto"/>
      </w:pPr>
      <w:r>
        <w:t xml:space="preserve">квартира общая собственность супругов 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33,4кв.м</w:t>
      </w:r>
    </w:p>
    <w:p w:rsidR="0039043C" w:rsidRDefault="0039043C" w:rsidP="004413D5">
      <w:pPr>
        <w:spacing w:after="0" w:line="240" w:lineRule="auto"/>
      </w:pPr>
      <w:r>
        <w:t>квартира долевая собственность 4/10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39043C" w:rsidRDefault="0039043C" w:rsidP="004413D5">
      <w:pPr>
        <w:spacing w:after="0" w:line="240" w:lineRule="auto"/>
      </w:pPr>
      <w:r>
        <w:t xml:space="preserve">транспортные средства на праве собственности </w:t>
      </w:r>
      <w:r>
        <w:tab/>
      </w:r>
      <w:r>
        <w:tab/>
      </w:r>
      <w:r>
        <w:tab/>
      </w:r>
      <w:r>
        <w:rPr>
          <w:szCs w:val="24"/>
          <w:lang w:val="en-US"/>
        </w:rPr>
        <w:t>Toyota</w:t>
      </w:r>
      <w:r w:rsidRPr="00CF3DA1">
        <w:rPr>
          <w:szCs w:val="24"/>
        </w:rPr>
        <w:t xml:space="preserve"> </w:t>
      </w:r>
      <w:r>
        <w:rPr>
          <w:szCs w:val="24"/>
          <w:lang w:val="en-US"/>
        </w:rPr>
        <w:t>RAV</w:t>
      </w:r>
      <w:r w:rsidRPr="00CF3DA1">
        <w:rPr>
          <w:szCs w:val="24"/>
        </w:rPr>
        <w:t>4</w:t>
      </w:r>
      <w:r>
        <w:rPr>
          <w:szCs w:val="24"/>
        </w:rPr>
        <w:t xml:space="preserve">  (</w:t>
      </w:r>
      <w:r>
        <w:t xml:space="preserve">общая </w:t>
      </w:r>
    </w:p>
    <w:p w:rsidR="0039043C" w:rsidRDefault="0039043C" w:rsidP="004413D5">
      <w:pPr>
        <w:spacing w:after="0" w:line="240" w:lineRule="auto"/>
        <w:ind w:left="5664" w:firstLine="708"/>
      </w:pPr>
      <w:r>
        <w:t>собственность супругов)</w:t>
      </w:r>
    </w:p>
    <w:p w:rsidR="0039043C" w:rsidRDefault="0039043C" w:rsidP="004413D5">
      <w:pPr>
        <w:spacing w:after="0" w:line="240" w:lineRule="auto"/>
      </w:pPr>
    </w:p>
    <w:p w:rsidR="0039043C" w:rsidRPr="00821F42" w:rsidRDefault="0039043C" w:rsidP="004413D5">
      <w:pPr>
        <w:spacing w:after="0" w:line="240" w:lineRule="auto"/>
        <w:rPr>
          <w:b/>
        </w:rPr>
      </w:pPr>
      <w:r w:rsidRPr="00821F42">
        <w:rPr>
          <w:b/>
        </w:rPr>
        <w:t>н/л ребенок</w:t>
      </w:r>
    </w:p>
    <w:p w:rsidR="0039043C" w:rsidRDefault="0039043C" w:rsidP="004413D5">
      <w:pPr>
        <w:spacing w:after="0" w:line="240" w:lineRule="auto"/>
      </w:pPr>
      <w:r>
        <w:t>квартира долевая собственность 1/10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39043C" w:rsidRDefault="0039043C" w:rsidP="004413D5">
      <w:pPr>
        <w:spacing w:after="0" w:line="240" w:lineRule="auto"/>
      </w:pPr>
    </w:p>
    <w:p w:rsidR="0039043C" w:rsidRPr="00821F42" w:rsidRDefault="0039043C" w:rsidP="004413D5">
      <w:pPr>
        <w:spacing w:after="0" w:line="240" w:lineRule="auto"/>
        <w:rPr>
          <w:b/>
        </w:rPr>
      </w:pPr>
      <w:r w:rsidRPr="00821F42">
        <w:rPr>
          <w:b/>
        </w:rPr>
        <w:t>н/л ребенок</w:t>
      </w:r>
    </w:p>
    <w:p w:rsidR="0039043C" w:rsidRDefault="0039043C" w:rsidP="004413D5">
      <w:pPr>
        <w:spacing w:after="0" w:line="240" w:lineRule="auto"/>
      </w:pPr>
      <w:r>
        <w:t>квартира долевая собственность 1/10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39043C" w:rsidRDefault="0039043C" w:rsidP="004413D5">
      <w:pPr>
        <w:spacing w:after="0" w:line="240" w:lineRule="auto"/>
      </w:pPr>
    </w:p>
    <w:p w:rsidR="0039043C" w:rsidRDefault="0039043C" w:rsidP="004413D5">
      <w:pPr>
        <w:spacing w:after="0" w:line="240" w:lineRule="auto"/>
      </w:pPr>
    </w:p>
    <w:p w:rsidR="0039043C" w:rsidRDefault="0039043C" w:rsidP="004413D5">
      <w:pPr>
        <w:spacing w:after="0" w:line="240" w:lineRule="auto"/>
      </w:pPr>
    </w:p>
    <w:p w:rsidR="0039043C" w:rsidRDefault="0039043C" w:rsidP="004413D5">
      <w:pPr>
        <w:spacing w:after="0" w:line="240" w:lineRule="auto"/>
      </w:pPr>
    </w:p>
    <w:p w:rsidR="0039043C" w:rsidRDefault="0039043C" w:rsidP="004413D5">
      <w:pPr>
        <w:spacing w:after="0" w:line="240" w:lineRule="auto"/>
      </w:pPr>
    </w:p>
    <w:p w:rsidR="0039043C" w:rsidRPr="001A7A8A" w:rsidRDefault="0039043C" w:rsidP="004413D5">
      <w:pPr>
        <w:spacing w:after="0" w:line="240" w:lineRule="auto"/>
      </w:pPr>
      <w:r>
        <w:t xml:space="preserve"> 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126"/>
        <w:gridCol w:w="1701"/>
        <w:gridCol w:w="1843"/>
        <w:gridCol w:w="2551"/>
        <w:gridCol w:w="1276"/>
        <w:gridCol w:w="1276"/>
        <w:gridCol w:w="1843"/>
        <w:gridCol w:w="2126"/>
      </w:tblGrid>
      <w:tr w:rsidR="0039043C" w:rsidTr="004F6739">
        <w:trPr>
          <w:trHeight w:val="713"/>
        </w:trPr>
        <w:tc>
          <w:tcPr>
            <w:tcW w:w="1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</w:pPr>
            <w:r>
              <w:t xml:space="preserve">Сведения о доходах, расходах, об имуществе и обязательствах имущественного характера депутата Совета депутатов 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39043C" w:rsidTr="00CA6ED7">
        <w:trPr>
          <w:trHeight w:val="71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043C" w:rsidRPr="00CA6ED7" w:rsidRDefault="0039043C" w:rsidP="004413D5">
            <w:pPr>
              <w:spacing w:after="0" w:line="240" w:lineRule="auto"/>
              <w:ind w:left="113" w:right="113"/>
            </w:pPr>
            <w:r w:rsidRPr="00CA6ED7">
              <w:t>за период с 01 января 201</w:t>
            </w:r>
            <w:r>
              <w:t>6</w:t>
            </w:r>
            <w:r w:rsidRPr="00CA6ED7">
              <w:t xml:space="preserve"> года</w:t>
            </w:r>
          </w:p>
          <w:p w:rsidR="0039043C" w:rsidRPr="00CA6ED7" w:rsidRDefault="0039043C" w:rsidP="004413D5">
            <w:pPr>
              <w:spacing w:after="0" w:line="240" w:lineRule="auto"/>
              <w:ind w:left="113" w:right="113"/>
            </w:pPr>
            <w:r w:rsidRPr="00CA6ED7">
              <w:t xml:space="preserve"> по 31 декабря 201</w:t>
            </w:r>
            <w:r>
              <w:t>6</w:t>
            </w:r>
            <w:r w:rsidRPr="00CA6ED7">
              <w:t xml:space="preserve"> года.</w:t>
            </w:r>
          </w:p>
          <w:p w:rsidR="0039043C" w:rsidRDefault="0039043C" w:rsidP="004413D5">
            <w:pPr>
              <w:spacing w:after="0" w:line="240" w:lineRule="auto"/>
              <w:ind w:left="113" w:right="113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lastRenderedPageBreak/>
              <w:t>ФИО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lastRenderedPageBreak/>
              <w:t>Должность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lastRenderedPageBreak/>
              <w:t>Общая сумма дохода за 2016 год, руб. в том числе от реализации личного имущества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ind w:right="-108"/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39043C" w:rsidTr="00CA6ED7">
        <w:trPr>
          <w:trHeight w:val="282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Площадь,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 w:rsidTr="00CA6ED7">
        <w:trPr>
          <w:trHeight w:val="204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Подольский 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Юрий Семенович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1 085 049,80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39043C" w:rsidRPr="00513098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Дом (нежилой)</w:t>
            </w:r>
          </w:p>
          <w:p w:rsidR="0039043C" w:rsidRPr="00513098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(Долевая собственность)</w:t>
            </w:r>
          </w:p>
          <w:p w:rsidR="0039043C" w:rsidRPr="00513098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Гараж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557</w:t>
            </w:r>
          </w:p>
          <w:p w:rsidR="0039043C" w:rsidRPr="00513098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36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49,3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  <w:r>
              <w:t>Автомобиль легковой</w:t>
            </w:r>
          </w:p>
          <w:p w:rsidR="0039043C" w:rsidRDefault="0039043C" w:rsidP="004413D5">
            <w:pPr>
              <w:spacing w:after="0" w:line="240" w:lineRule="auto"/>
            </w:pPr>
            <w:r>
              <w:t>Мерседес-Бенц</w:t>
            </w:r>
          </w:p>
          <w:p w:rsidR="0039043C" w:rsidRDefault="0039043C" w:rsidP="004413D5">
            <w:pPr>
              <w:spacing w:after="0" w:line="240" w:lineRule="auto"/>
            </w:pPr>
            <w:r>
              <w:t>Е-250</w:t>
            </w: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CA6ED7">
        <w:trPr>
          <w:trHeight w:val="288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Супруга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725 108,44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</w:t>
            </w:r>
          </w:p>
          <w:p w:rsidR="0039043C" w:rsidRDefault="0039043C" w:rsidP="004413D5">
            <w:pPr>
              <w:spacing w:after="0" w:line="240" w:lineRule="auto"/>
              <w:ind w:left="-108" w:right="-108"/>
              <w:jc w:val="center"/>
            </w:pPr>
            <w:r>
              <w:t>(долевая 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Комната 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1 597</w:t>
            </w: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74,8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49,3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16,5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  <w:r>
              <w:t>Автомобиль Ниссан Кашкай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513098">
        <w:trPr>
          <w:trHeight w:val="5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</w:tbl>
    <w:p w:rsidR="0039043C" w:rsidRDefault="0039043C" w:rsidP="004413D5">
      <w:pPr>
        <w:spacing w:after="0" w:line="240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21"/>
        <w:gridCol w:w="1212"/>
        <w:gridCol w:w="1677"/>
        <w:gridCol w:w="1882"/>
        <w:gridCol w:w="6"/>
        <w:gridCol w:w="1850"/>
      </w:tblGrid>
      <w:tr w:rsidR="0039043C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39043C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39043C" w:rsidRPr="000649BB" w:rsidRDefault="0039043C" w:rsidP="004413D5">
            <w:pPr>
              <w:spacing w:after="0" w:line="240" w:lineRule="auto"/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lastRenderedPageBreak/>
              <w:t>за период с 1 января 2015 года по 31 декабря 2015 года.</w:t>
            </w:r>
          </w:p>
          <w:p w:rsidR="0039043C" w:rsidRPr="00B73D53" w:rsidRDefault="0039043C" w:rsidP="004413D5">
            <w:pPr>
              <w:spacing w:after="0" w:line="240" w:lineRule="auto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ФИО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Должность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CB23E1" w:rsidRDefault="0039043C" w:rsidP="004413D5">
            <w:pPr>
              <w:spacing w:after="0" w:line="240" w:lineRule="auto"/>
              <w:jc w:val="center"/>
            </w:pPr>
            <w:r>
              <w:t xml:space="preserve">Общая сумма дохода за 2016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39043C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447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594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428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 w:rsidTr="009A5AC7">
        <w:trPr>
          <w:trHeight w:val="3450"/>
        </w:trPr>
        <w:tc>
          <w:tcPr>
            <w:tcW w:w="1021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Рыбаков Геннадий Степанович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28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690 813,38</w:t>
            </w:r>
          </w:p>
          <w:p w:rsidR="0039043C" w:rsidRPr="00C46AA0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  <w:p w:rsidR="0039043C" w:rsidRPr="000C7D26" w:rsidRDefault="0039043C" w:rsidP="004413D5">
            <w:pPr>
              <w:spacing w:after="0" w:line="240" w:lineRule="auto"/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собственность);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52,0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630,0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20,7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  <w:r>
              <w:t>ВАЗ 21063;</w:t>
            </w: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  <w:r>
              <w:t>Рено Логан</w:t>
            </w: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Default="0039043C" w:rsidP="004413D5">
            <w:pPr>
              <w:spacing w:after="0" w:line="240" w:lineRule="auto"/>
            </w:pPr>
          </w:p>
          <w:p w:rsidR="0039043C" w:rsidRPr="00666C2B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39043C" w:rsidRPr="00B73D53" w:rsidRDefault="0039043C" w:rsidP="004413D5">
            <w:pPr>
              <w:spacing w:after="0" w:line="240" w:lineRule="auto"/>
            </w:pPr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Супруга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240 923,88</w:t>
            </w:r>
          </w:p>
          <w:p w:rsidR="0039043C" w:rsidRDefault="0039043C" w:rsidP="004413D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Квартира (долевая 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52,0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</w:tbl>
    <w:p w:rsidR="0039043C" w:rsidRDefault="0039043C" w:rsidP="004413D5">
      <w:pPr>
        <w:spacing w:after="0" w:line="240" w:lineRule="auto"/>
      </w:pP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126"/>
        <w:gridCol w:w="1701"/>
        <w:gridCol w:w="1843"/>
        <w:gridCol w:w="2551"/>
        <w:gridCol w:w="1276"/>
        <w:gridCol w:w="1276"/>
        <w:gridCol w:w="1843"/>
        <w:gridCol w:w="2126"/>
      </w:tblGrid>
      <w:tr w:rsidR="0039043C" w:rsidTr="004F6739">
        <w:trPr>
          <w:trHeight w:val="713"/>
        </w:trPr>
        <w:tc>
          <w:tcPr>
            <w:tcW w:w="1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</w:pPr>
            <w:r>
              <w:t xml:space="preserve">Сведения о доходах, расходах, об имуществе и обязательствах имущественного характера депутата Совета депутатов 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39043C" w:rsidTr="00CA6ED7">
        <w:trPr>
          <w:trHeight w:val="71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043C" w:rsidRPr="00CA6ED7" w:rsidRDefault="0039043C" w:rsidP="004413D5">
            <w:pPr>
              <w:spacing w:after="0" w:line="240" w:lineRule="auto"/>
              <w:ind w:left="113" w:right="113"/>
            </w:pPr>
            <w:r w:rsidRPr="00CA6ED7">
              <w:lastRenderedPageBreak/>
              <w:t>за период с 01 января 201</w:t>
            </w:r>
            <w:r>
              <w:t>6</w:t>
            </w:r>
            <w:r w:rsidRPr="00CA6ED7">
              <w:t xml:space="preserve"> года</w:t>
            </w:r>
          </w:p>
          <w:p w:rsidR="0039043C" w:rsidRPr="00CA6ED7" w:rsidRDefault="0039043C" w:rsidP="004413D5">
            <w:pPr>
              <w:spacing w:after="0" w:line="240" w:lineRule="auto"/>
              <w:ind w:left="113" w:right="113"/>
            </w:pPr>
            <w:r w:rsidRPr="00CA6ED7">
              <w:t xml:space="preserve"> по 31 декабря 201</w:t>
            </w:r>
            <w:r>
              <w:t>6</w:t>
            </w:r>
            <w:r w:rsidRPr="00CA6ED7">
              <w:t xml:space="preserve"> года.</w:t>
            </w:r>
          </w:p>
          <w:p w:rsidR="0039043C" w:rsidRDefault="0039043C" w:rsidP="004413D5">
            <w:pPr>
              <w:spacing w:after="0" w:line="240" w:lineRule="auto"/>
              <w:ind w:left="113" w:right="113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ФИО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Должность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Общая сумма дохода за 2016 год, руб. в том числе от реализации личного имущества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ind w:right="-108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39043C" w:rsidTr="00CA6ED7">
        <w:trPr>
          <w:trHeight w:val="282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Площадь,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3C" w:rsidRDefault="0039043C" w:rsidP="004413D5">
            <w:pPr>
              <w:spacing w:after="0" w:line="240" w:lineRule="auto"/>
            </w:pPr>
          </w:p>
        </w:tc>
      </w:tr>
      <w:tr w:rsidR="0039043C" w:rsidTr="00CA6ED7">
        <w:trPr>
          <w:trHeight w:val="204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Вольховский Сергей Андреевич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1 204 093,97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  <w:r>
              <w:t>Автомобиль легковой</w:t>
            </w:r>
          </w:p>
          <w:p w:rsidR="0039043C" w:rsidRDefault="0039043C" w:rsidP="004413D5">
            <w:pPr>
              <w:spacing w:after="0" w:line="240" w:lineRule="auto"/>
            </w:pPr>
            <w:r>
              <w:t>КИА Сиид</w:t>
            </w:r>
          </w:p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CA6ED7">
        <w:trPr>
          <w:trHeight w:val="288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  <w:r>
              <w:t>Супруга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157 779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 xml:space="preserve"> квартира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½ часть квартиры</w:t>
            </w:r>
          </w:p>
          <w:p w:rsidR="0039043C" w:rsidRDefault="0039043C" w:rsidP="004413D5">
            <w:pPr>
              <w:spacing w:after="0" w:line="240" w:lineRule="auto"/>
              <w:ind w:left="-108" w:right="-108"/>
              <w:jc w:val="center"/>
            </w:pPr>
            <w:r>
              <w:t>(долевая собственность)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56,4</w:t>
            </w: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68,9</w:t>
            </w: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  <w:r>
              <w:t>Россия</w:t>
            </w:r>
          </w:p>
          <w:p w:rsidR="0039043C" w:rsidRDefault="0039043C" w:rsidP="004413D5">
            <w:pPr>
              <w:spacing w:after="0" w:line="240" w:lineRule="auto"/>
              <w:jc w:val="center"/>
            </w:pPr>
          </w:p>
          <w:p w:rsidR="0039043C" w:rsidRPr="00F539E4" w:rsidRDefault="0039043C" w:rsidP="004413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  <w:tr w:rsidR="0039043C" w:rsidTr="00513098">
        <w:trPr>
          <w:trHeight w:val="5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C" w:rsidRDefault="0039043C" w:rsidP="004413D5">
            <w:pPr>
              <w:spacing w:after="0" w:line="240" w:lineRule="auto"/>
              <w:jc w:val="center"/>
            </w:pPr>
          </w:p>
        </w:tc>
      </w:tr>
    </w:tbl>
    <w:p w:rsidR="0039043C" w:rsidRDefault="0039043C" w:rsidP="004413D5">
      <w:pPr>
        <w:spacing w:after="0" w:line="240" w:lineRule="auto"/>
      </w:pPr>
    </w:p>
    <w:p w:rsidR="00545244" w:rsidRDefault="00545244" w:rsidP="004413D5">
      <w:pPr>
        <w:spacing w:after="0" w:line="240" w:lineRule="auto"/>
      </w:pPr>
      <w:r>
        <w:br w:type="page"/>
      </w:r>
    </w:p>
    <w:tbl>
      <w:tblPr>
        <w:tblW w:w="14540" w:type="dxa"/>
        <w:tblInd w:w="93" w:type="dxa"/>
        <w:tblLook w:val="04A0"/>
      </w:tblPr>
      <w:tblGrid>
        <w:gridCol w:w="2318"/>
        <w:gridCol w:w="1410"/>
        <w:gridCol w:w="1486"/>
        <w:gridCol w:w="1734"/>
        <w:gridCol w:w="1613"/>
        <w:gridCol w:w="1654"/>
        <w:gridCol w:w="2110"/>
        <w:gridCol w:w="2215"/>
      </w:tblGrid>
      <w:tr w:rsidR="00545244" w:rsidRPr="00545244" w:rsidTr="00545244">
        <w:trPr>
          <w:trHeight w:val="97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депутата Совета депутатов города Протвино, его супруги (супруга) и несовершеннолетних детей за период с 01.01.2016г. по 31.12.2016г.</w:t>
            </w:r>
          </w:p>
        </w:tc>
      </w:tr>
      <w:tr w:rsidR="00545244" w:rsidRPr="00545244" w:rsidTr="00545244">
        <w:trPr>
          <w:trHeight w:val="208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дохода за 2016г., в т.ч. от реализации личного имущества (руб)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Сведения об источнике получения средств, за счет которых совершена сделка по приобретению объектов недвижимого имущества, транспортных средств, ценных бумаг, акций (долей)</w:t>
            </w:r>
          </w:p>
        </w:tc>
      </w:tr>
      <w:tr w:rsidR="00545244" w:rsidRPr="00545244" w:rsidTr="00545244">
        <w:trPr>
          <w:trHeight w:val="12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Виды объектов недвижимости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  (кв.м.)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244" w:rsidRPr="00545244" w:rsidTr="00545244">
        <w:trPr>
          <w:trHeight w:val="1002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Евсеев Михаил Юрьевич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Технический директор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8081983.22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44,3 м2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Mitsubishi ASX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5244" w:rsidRPr="00545244" w:rsidTr="00545244">
        <w:trPr>
          <w:trHeight w:val="12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134 400,00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(долевая собствнность 1/2)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5244" w:rsidRPr="00545244" w:rsidTr="00545244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45244" w:rsidRDefault="00545244" w:rsidP="004413D5">
      <w:pPr>
        <w:spacing w:after="0" w:line="240" w:lineRule="auto"/>
      </w:pPr>
    </w:p>
    <w:p w:rsidR="00545244" w:rsidRDefault="00545244" w:rsidP="004413D5">
      <w:pPr>
        <w:spacing w:after="0" w:line="240" w:lineRule="auto"/>
      </w:pPr>
      <w:r>
        <w:br w:type="page"/>
      </w:r>
    </w:p>
    <w:tbl>
      <w:tblPr>
        <w:tblW w:w="14440" w:type="dxa"/>
        <w:tblInd w:w="93" w:type="dxa"/>
        <w:tblLook w:val="04A0"/>
      </w:tblPr>
      <w:tblGrid>
        <w:gridCol w:w="2319"/>
        <w:gridCol w:w="1253"/>
        <w:gridCol w:w="1491"/>
        <w:gridCol w:w="1734"/>
        <w:gridCol w:w="1629"/>
        <w:gridCol w:w="1656"/>
        <w:gridCol w:w="2120"/>
        <w:gridCol w:w="2238"/>
      </w:tblGrid>
      <w:tr w:rsidR="00545244" w:rsidRPr="00545244" w:rsidTr="00545244">
        <w:trPr>
          <w:trHeight w:val="975"/>
        </w:trPr>
        <w:tc>
          <w:tcPr>
            <w:tcW w:w="14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депутата Совета депутатов города Протвино, его супруги (супруга) и несовершеннолетних детей за период с 01.01.2016г. по 31.12.2016г.</w:t>
            </w:r>
          </w:p>
        </w:tc>
      </w:tr>
      <w:tr w:rsidR="00545244" w:rsidRPr="00545244" w:rsidTr="00545244">
        <w:trPr>
          <w:trHeight w:val="208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дохода за 2016г., в т.ч. от реализации личного имущества (руб)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Сведения об источнике получения средств, за счет которых совершена сделка по приобретению объектов недвижимого имущества, транспортных средств, ценных бумаг, акций (долей)</w:t>
            </w:r>
          </w:p>
        </w:tc>
      </w:tr>
      <w:tr w:rsidR="00545244" w:rsidRPr="00545244" w:rsidTr="00545244">
        <w:trPr>
          <w:trHeight w:val="12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Виды объектов недвижимости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  (кв.м.)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244" w:rsidRPr="00545244" w:rsidTr="00545244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Швец Евгения Владимировна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826 031,17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5244" w:rsidRPr="00545244" w:rsidTr="00545244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(собственность 1/2)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5244" w:rsidRPr="00545244" w:rsidTr="00545244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5244" w:rsidRPr="00545244" w:rsidTr="00545244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45244" w:rsidRDefault="00545244" w:rsidP="004413D5">
      <w:pPr>
        <w:spacing w:after="0" w:line="240" w:lineRule="auto"/>
      </w:pPr>
    </w:p>
    <w:p w:rsidR="00545244" w:rsidRDefault="00545244" w:rsidP="004413D5">
      <w:pPr>
        <w:spacing w:after="0" w:line="240" w:lineRule="auto"/>
      </w:pPr>
      <w:r>
        <w:br w:type="page"/>
      </w:r>
    </w:p>
    <w:tbl>
      <w:tblPr>
        <w:tblW w:w="14540" w:type="dxa"/>
        <w:tblInd w:w="93" w:type="dxa"/>
        <w:tblLook w:val="04A0"/>
      </w:tblPr>
      <w:tblGrid>
        <w:gridCol w:w="2318"/>
        <w:gridCol w:w="1392"/>
        <w:gridCol w:w="1496"/>
        <w:gridCol w:w="1734"/>
        <w:gridCol w:w="1615"/>
        <w:gridCol w:w="1655"/>
        <w:gridCol w:w="2111"/>
        <w:gridCol w:w="2219"/>
      </w:tblGrid>
      <w:tr w:rsidR="00545244" w:rsidRPr="00545244" w:rsidTr="00545244">
        <w:trPr>
          <w:trHeight w:val="97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депутата Совета депутатов города Протвино, его супруги (супруга) и несовершеннолетних детей за период с 01.01.2016г. по 31.12.2016г.</w:t>
            </w:r>
          </w:p>
        </w:tc>
      </w:tr>
      <w:tr w:rsidR="00545244" w:rsidRPr="00545244" w:rsidTr="00545244">
        <w:trPr>
          <w:trHeight w:val="208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дохода за 2016г., в т.ч. от реализации личного имущества (руб)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Сведения об источнике получения средств, за счет которых совершена сделка по приобретению объектов недвижимого имущества, транспортных средств, ценных бумаг, акций (долей)</w:t>
            </w:r>
          </w:p>
        </w:tc>
      </w:tr>
      <w:tr w:rsidR="00545244" w:rsidRPr="00545244" w:rsidTr="00545244">
        <w:trPr>
          <w:trHeight w:val="12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Виды объектов недвижимости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  (кв.м.)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244" w:rsidRPr="00545244" w:rsidTr="00545244">
        <w:trPr>
          <w:trHeight w:val="27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Жаченкова Мария Константиновна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директора МУП "УЖКХ"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1 882 875,39, в т.ч. от реализации личного имущества 280 000,00, материнский капитал 553026,00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(собственность)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НИССАН, Кашкай+2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Доход, полученный от продажи квартиры в 2015г.</w:t>
            </w:r>
          </w:p>
        </w:tc>
      </w:tr>
      <w:tr w:rsidR="00545244" w:rsidRPr="00545244" w:rsidTr="00545244">
        <w:trPr>
          <w:trHeight w:val="21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1 653 232,87, в т.ч. от реализации личного имущества 100000,00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пользование), квартира (собственность 1/4)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94,2                                   62,8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Avensis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Доход, полученный от продажи легкового автомобиля, накопления за 2016г.</w:t>
            </w:r>
          </w:p>
        </w:tc>
      </w:tr>
      <w:tr w:rsidR="00545244" w:rsidRPr="00545244" w:rsidTr="00545244">
        <w:trPr>
          <w:trHeight w:val="21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пользование), квартира (собственность 1/4)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94,2                                   62,8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5244" w:rsidRPr="00545244" w:rsidTr="00545244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5244" w:rsidRPr="00545244" w:rsidTr="00545244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45244" w:rsidRDefault="00545244" w:rsidP="004413D5">
      <w:pPr>
        <w:spacing w:after="0" w:line="240" w:lineRule="auto"/>
      </w:pPr>
    </w:p>
    <w:p w:rsidR="00545244" w:rsidRDefault="00545244" w:rsidP="004413D5">
      <w:pPr>
        <w:spacing w:after="0" w:line="240" w:lineRule="auto"/>
      </w:pPr>
      <w:r>
        <w:br w:type="page"/>
      </w:r>
    </w:p>
    <w:tbl>
      <w:tblPr>
        <w:tblW w:w="14540" w:type="dxa"/>
        <w:tblInd w:w="93" w:type="dxa"/>
        <w:tblLook w:val="04A0"/>
      </w:tblPr>
      <w:tblGrid>
        <w:gridCol w:w="2316"/>
        <w:gridCol w:w="1491"/>
        <w:gridCol w:w="1479"/>
        <w:gridCol w:w="1734"/>
        <w:gridCol w:w="1585"/>
        <w:gridCol w:w="1651"/>
        <w:gridCol w:w="2092"/>
        <w:gridCol w:w="2192"/>
      </w:tblGrid>
      <w:tr w:rsidR="00545244" w:rsidRPr="00545244" w:rsidTr="00545244">
        <w:trPr>
          <w:trHeight w:val="97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депутата Совета депутатов города Протвино, его супруги (супруга) и несовершеннолетних детей за период с 01.01.2016г. по 31.12.2016г.</w:t>
            </w:r>
          </w:p>
        </w:tc>
      </w:tr>
      <w:tr w:rsidR="00545244" w:rsidRPr="00545244" w:rsidTr="00545244">
        <w:trPr>
          <w:trHeight w:val="208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дохода за 2016г., в т.ч. от реализации личного имущества (руб)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Сведения об источнике получения средств, за счет которых совершена сделка по приобретению объектов недвижимого имущества, транспортных средств, ценных бумаг, акций (долей)</w:t>
            </w:r>
          </w:p>
        </w:tc>
      </w:tr>
      <w:tr w:rsidR="00545244" w:rsidRPr="00545244" w:rsidTr="00545244">
        <w:trPr>
          <w:trHeight w:val="12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Виды объектов недвижимости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  (кв.м.)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244" w:rsidRPr="00545244" w:rsidTr="00545244">
        <w:trPr>
          <w:trHeight w:val="1002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Звонарев Артем Николаевич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Советник генерального директора по развитию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505 640,00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земельный участок (собствнность 1/2) земельный участок (собствнность 1/2)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Ленд Ровер, Рендж Ровер 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Сведетельство о праве на наследстве по закону</w:t>
            </w:r>
          </w:p>
        </w:tc>
      </w:tr>
      <w:tr w:rsidR="00545244" w:rsidRPr="00545244" w:rsidTr="00545244">
        <w:trPr>
          <w:trHeight w:val="1002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45244" w:rsidRPr="00545244" w:rsidTr="00545244">
        <w:trPr>
          <w:trHeight w:val="1002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45244" w:rsidRPr="00545244" w:rsidTr="00545244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5244" w:rsidRPr="00545244" w:rsidTr="00545244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5244" w:rsidRPr="00545244" w:rsidTr="00545244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44" w:rsidRPr="00545244" w:rsidRDefault="00545244" w:rsidP="00441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4524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45244" w:rsidRPr="00807380" w:rsidRDefault="00545244" w:rsidP="004413D5">
      <w:pPr>
        <w:spacing w:after="0" w:line="240" w:lineRule="auto"/>
      </w:pPr>
    </w:p>
    <w:sectPr w:rsidR="00545244" w:rsidRPr="00807380" w:rsidSect="000423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04A6"/>
    <w:rsid w:val="0025133F"/>
    <w:rsid w:val="0033018F"/>
    <w:rsid w:val="0039043C"/>
    <w:rsid w:val="003D090D"/>
    <w:rsid w:val="004413D5"/>
    <w:rsid w:val="004E4A62"/>
    <w:rsid w:val="00545244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2017-06-01T13:14:00Z</dcterms:modified>
</cp:coreProperties>
</file>