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F5" w:rsidRPr="00F377F5" w:rsidRDefault="00F377F5" w:rsidP="00F377F5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377F5">
        <w:rPr>
          <w:rFonts w:eastAsia="Times New Roman"/>
          <w:b/>
          <w:bCs/>
          <w:sz w:val="36"/>
          <w:szCs w:val="36"/>
          <w:lang w:eastAsia="ru-RU"/>
        </w:rPr>
        <w:t>Сведения о доходах</w:t>
      </w:r>
    </w:p>
    <w:p w:rsidR="00F377F5" w:rsidRPr="00F377F5" w:rsidRDefault="00F377F5" w:rsidP="00F377F5">
      <w:pPr>
        <w:spacing w:after="0" w:line="240" w:lineRule="auto"/>
        <w:rPr>
          <w:rFonts w:eastAsia="Times New Roman"/>
          <w:szCs w:val="24"/>
          <w:lang w:eastAsia="ru-RU"/>
        </w:rPr>
      </w:pPr>
      <w:r w:rsidRPr="00F377F5">
        <w:rPr>
          <w:rFonts w:ascii="Tahoma" w:eastAsia="Times New Roman" w:hAnsi="Tahoma" w:cs="Tahoma"/>
          <w:b/>
          <w:bCs/>
          <w:color w:val="D00000"/>
          <w:sz w:val="18"/>
          <w:lang w:eastAsia="ru-RU"/>
        </w:rPr>
        <w:t>15 мая 2017 года</w:t>
      </w:r>
    </w:p>
    <w:tbl>
      <w:tblPr>
        <w:tblW w:w="0" w:type="auto"/>
        <w:tblCellSpacing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0"/>
        <w:gridCol w:w="2280"/>
        <w:gridCol w:w="1980"/>
        <w:gridCol w:w="6220"/>
        <w:gridCol w:w="4111"/>
      </w:tblGrid>
      <w:tr w:rsidR="00F377F5" w:rsidRPr="00F377F5" w:rsidTr="00F377F5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Перечень объектов недвижимости (собственность или пользование с указанием вида, площади и страны расположения)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Перечень транспортных средств и суммарная декларированная стоимость ценных бумаг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Шевченко Нина Викторовна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217 635,68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 ИЖС, индивидуальная собственность, 1329 кв. м, Россия; жилой дом, индивидуальная собственность, 251,2 кв. м, Россия; 2-х комнатная квартира, общая совместная собственность, 42,8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Хундай Гетц GL 1.3, 2005 г.в.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630 789,25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2-х комнатная квартира, общая совместная собственность, 42,8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Нет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Сорокина Татьяна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1 129 533,22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участок, индивидуальная собственность, 1324 кв. м, Россия; Жилой дом, индивидуальная собственность, 102,6 кв. м, Россия; 3-х комнатная квартира, индивидуальная собственность, 65,4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ИЖ 21261-030, 2005 г.в.; Mitsubishi ASX 1,6, 2012 г.в.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Басаровская Валентина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521 187,38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3-х комнатная квартира, 1/6 – долевая собственность, 67,7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144 000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3-х комнатная квартира, 1/6 – долевая собственность, 67,7 кв. м, Россия; гараж, частная собственность, 20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BMW 530i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Цицей Игорь Емельянович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976 896,78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Кузнецова Ирина 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423 153,5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Садовый участок, индивидуальная собственность, 1000 кв. м, Россия; квартира, ½ - долевая собственность, 56 кв. м, Россия.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Сузуки S*4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351590,22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Хундай solaris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Иванова Галина 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529904,35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2-х комнатная квартира, 1/3 – долевая собственность, 52,1 кв. м, Россия; однокомнатная квартира, индивидуальная собственность, 46,9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841488,36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2-х комнатная квартира, 1/3 – долевая собственность, 50,2 кв. м, Россия; однокомнатная квартира, индивидуальная собственность, 32,8 кв. 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  <w:t xml:space="preserve">Land Rover Discovery 4, 2013 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  <w:t>.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  <w:t>.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Трухин Анатолий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956696,32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3-х комнатная квартира, общая долевая собственность (1/4), 68,2 кв. м, Россия;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3-х комнатная квартира, бессрочное безвозмездное пользование, 57 кв.м,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3-х комнатная квартира, бессрочное безвозмездное пользование, 57 кв.м,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Воробьев Михаил Геннадьевич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852187,33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 ИЖС, индивидуальная собственность, 1000 кв.м, Россия.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Тойота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  <w:t xml:space="preserve"> Land Cruiser 200, 2008 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  <w:t>.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</w:t>
            </w: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  <w:t>.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val="en-US"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299042,04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 ИЖС, индивидуальная собственность, 1177 кв.м, Россия; дом, индивидуальная собственность, 522,7 кв.м, Россия; квартира, индивидуальная собственность, 57,4 кв.м,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Хундай Solaris, 2015 г.в.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Никифорова Эльвира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367131,58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Жилой дом, бессрочное безвозмездное пользование, 345 кв.м,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F377F5" w:rsidRPr="00F377F5" w:rsidTr="00F377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285 227,25</w:t>
            </w:r>
          </w:p>
        </w:tc>
        <w:tc>
          <w:tcPr>
            <w:tcW w:w="6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Жилой дом, индивидуальная собственность, 345 кв.м, 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7F5" w:rsidRPr="00F377F5" w:rsidRDefault="00F377F5" w:rsidP="00F3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F377F5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Шкода ettu, 2016  г.в.</w:t>
            </w:r>
          </w:p>
        </w:tc>
      </w:tr>
    </w:tbl>
    <w:p w:rsidR="00243221" w:rsidRPr="00F377F5" w:rsidRDefault="00F377F5" w:rsidP="00F377F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F377F5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sectPr w:rsidR="00243221" w:rsidRPr="00F377F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180F"/>
    <w:rsid w:val="009F48C4"/>
    <w:rsid w:val="00A22E7B"/>
    <w:rsid w:val="00A23DD1"/>
    <w:rsid w:val="00BE110E"/>
    <w:rsid w:val="00C76735"/>
    <w:rsid w:val="00F32F49"/>
    <w:rsid w:val="00F3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date">
    <w:name w:val="newsdate"/>
    <w:basedOn w:val="a0"/>
    <w:rsid w:val="00F37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2018-04-24T11:57:00Z</dcterms:modified>
</cp:coreProperties>
</file>