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8D" w:rsidRPr="00F138E2" w:rsidRDefault="006C4F8D" w:rsidP="006C4F8D">
      <w:pPr>
        <w:jc w:val="center"/>
        <w:rPr>
          <w:b/>
          <w:sz w:val="24"/>
        </w:rPr>
      </w:pPr>
      <w:r w:rsidRPr="00F138E2">
        <w:rPr>
          <w:b/>
          <w:sz w:val="24"/>
        </w:rPr>
        <w:t>СВЕДЕНИЯ</w:t>
      </w:r>
    </w:p>
    <w:p w:rsidR="006C4F8D" w:rsidRDefault="006C4F8D" w:rsidP="006C4F8D">
      <w:pPr>
        <w:jc w:val="center"/>
        <w:rPr>
          <w:b/>
          <w:sz w:val="24"/>
        </w:rPr>
      </w:pPr>
      <w:r w:rsidRPr="00F138E2">
        <w:rPr>
          <w:b/>
          <w:sz w:val="24"/>
        </w:rPr>
        <w:t>о доходах,</w:t>
      </w:r>
      <w:r>
        <w:rPr>
          <w:b/>
          <w:sz w:val="24"/>
        </w:rPr>
        <w:t xml:space="preserve"> расходах,</w:t>
      </w:r>
      <w:r w:rsidRPr="00F138E2">
        <w:rPr>
          <w:b/>
          <w:sz w:val="24"/>
        </w:rPr>
        <w:t xml:space="preserve"> об имуществе и обязательствах имущественного характера </w:t>
      </w:r>
    </w:p>
    <w:p w:rsidR="006C4F8D" w:rsidRPr="00F138E2" w:rsidRDefault="006C4F8D" w:rsidP="006C4F8D">
      <w:pPr>
        <w:jc w:val="center"/>
        <w:rPr>
          <w:b/>
          <w:sz w:val="24"/>
        </w:rPr>
      </w:pPr>
      <w:r w:rsidRPr="00F138E2">
        <w:rPr>
          <w:b/>
          <w:sz w:val="24"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6C4F8D" w:rsidRPr="00F138E2" w:rsidRDefault="006C4F8D" w:rsidP="006C4F8D">
      <w:pPr>
        <w:jc w:val="center"/>
        <w:rPr>
          <w:b/>
          <w:sz w:val="24"/>
        </w:rPr>
      </w:pPr>
      <w:r w:rsidRPr="00F138E2">
        <w:rPr>
          <w:b/>
          <w:sz w:val="24"/>
        </w:rPr>
        <w:t>и членов их семей за период с 01 января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 по 31 декабря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</w:t>
      </w:r>
    </w:p>
    <w:p w:rsidR="006C4F8D" w:rsidRDefault="006C4F8D" w:rsidP="006C4F8D">
      <w:pPr>
        <w:jc w:val="center"/>
        <w:rPr>
          <w:b/>
        </w:rPr>
      </w:pPr>
    </w:p>
    <w:tbl>
      <w:tblPr>
        <w:tblW w:w="1630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4"/>
        <w:gridCol w:w="1418"/>
        <w:gridCol w:w="1287"/>
        <w:gridCol w:w="1205"/>
        <w:gridCol w:w="1606"/>
        <w:gridCol w:w="939"/>
        <w:gridCol w:w="1492"/>
        <w:gridCol w:w="1254"/>
        <w:gridCol w:w="1017"/>
        <w:gridCol w:w="1162"/>
        <w:gridCol w:w="1455"/>
        <w:gridCol w:w="1359"/>
        <w:gridCol w:w="1554"/>
      </w:tblGrid>
      <w:tr w:rsidR="006C4F8D" w:rsidRPr="007B3334" w:rsidTr="005A2840">
        <w:trPr>
          <w:cantSplit/>
        </w:trPr>
        <w:tc>
          <w:tcPr>
            <w:tcW w:w="552" w:type="dxa"/>
            <w:vMerge w:val="restart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6C4F8D" w:rsidRPr="007B3334" w:rsidRDefault="006C4F8D" w:rsidP="005A2840">
            <w:pPr>
              <w:pStyle w:val="a5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6C4F8D" w:rsidRPr="007B3334" w:rsidRDefault="006C4F8D" w:rsidP="005A2840">
            <w:pPr>
              <w:pStyle w:val="a5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37" w:type="dxa"/>
            <w:gridSpan w:val="4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0" w:type="dxa"/>
            <w:gridSpan w:val="3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8" w:type="dxa"/>
            <w:vMerge w:val="restart"/>
            <w:vAlign w:val="center"/>
          </w:tcPr>
          <w:p w:rsidR="006C4F8D" w:rsidRPr="007B3334" w:rsidRDefault="006C4F8D" w:rsidP="005A2840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2" w:type="dxa"/>
            <w:vMerge w:val="restart"/>
          </w:tcPr>
          <w:p w:rsidR="006C4F8D" w:rsidRPr="007B3334" w:rsidRDefault="006C4F8D" w:rsidP="005A2840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F8D" w:rsidRPr="007B3334" w:rsidTr="005A2840">
        <w:trPr>
          <w:cantSplit/>
          <w:trHeight w:val="1134"/>
        </w:trPr>
        <w:tc>
          <w:tcPr>
            <w:tcW w:w="552" w:type="dxa"/>
            <w:vMerge/>
          </w:tcPr>
          <w:p w:rsidR="006C4F8D" w:rsidRPr="007C6910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vAlign w:val="center"/>
          </w:tcPr>
          <w:p w:rsidR="006C4F8D" w:rsidRPr="007B3334" w:rsidRDefault="006C4F8D" w:rsidP="005A2840">
            <w:pPr>
              <w:pStyle w:val="a5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vAlign w:val="center"/>
          </w:tcPr>
          <w:p w:rsidR="006C4F8D" w:rsidRPr="007B3334" w:rsidRDefault="006C4F8D" w:rsidP="005A2840">
            <w:pPr>
              <w:pStyle w:val="a5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6C4F8D" w:rsidRPr="007B3334" w:rsidRDefault="006C4F8D" w:rsidP="005A2840">
            <w:pPr>
              <w:pStyle w:val="a5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3" w:type="dxa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1" w:type="dxa"/>
            <w:vAlign w:val="center"/>
          </w:tcPr>
          <w:p w:rsidR="006C4F8D" w:rsidRPr="007B3334" w:rsidRDefault="006C4F8D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C4F8D" w:rsidRPr="007B3334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6C4F8D" w:rsidRDefault="006C4F8D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630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08"/>
        <w:gridCol w:w="1397"/>
        <w:gridCol w:w="1364"/>
        <w:gridCol w:w="1133"/>
        <w:gridCol w:w="1696"/>
        <w:gridCol w:w="995"/>
        <w:gridCol w:w="1413"/>
        <w:gridCol w:w="1144"/>
        <w:gridCol w:w="1133"/>
        <w:gridCol w:w="1275"/>
        <w:gridCol w:w="1325"/>
        <w:gridCol w:w="1365"/>
        <w:gridCol w:w="1538"/>
        <w:gridCol w:w="16"/>
      </w:tblGrid>
      <w:tr w:rsidR="006C4F8D" w:rsidRPr="00472F7C" w:rsidTr="005A2840">
        <w:trPr>
          <w:gridAfter w:val="1"/>
          <w:wAfter w:w="16" w:type="dxa"/>
          <w:cantSplit/>
        </w:trPr>
        <w:tc>
          <w:tcPr>
            <w:tcW w:w="16286" w:type="dxa"/>
            <w:gridSpan w:val="13"/>
            <w:tcBorders>
              <w:top w:val="single" w:sz="4" w:space="0" w:color="auto"/>
            </w:tcBorders>
          </w:tcPr>
          <w:p w:rsidR="006C4F8D" w:rsidRPr="002D14E8" w:rsidRDefault="006C4F8D" w:rsidP="005A2840">
            <w:pPr>
              <w:jc w:val="center"/>
              <w:rPr>
                <w:sz w:val="20"/>
                <w:szCs w:val="20"/>
              </w:rPr>
            </w:pPr>
            <w:r w:rsidRPr="002D14E8">
              <w:rPr>
                <w:sz w:val="20"/>
                <w:szCs w:val="20"/>
              </w:rPr>
              <w:t>Северо-Западное межрегиональное территориальное управление воздушного транспорта</w:t>
            </w:r>
          </w:p>
          <w:p w:rsidR="006C4F8D" w:rsidRPr="002D14E8" w:rsidRDefault="006C4F8D" w:rsidP="005A2840">
            <w:pPr>
              <w:jc w:val="center"/>
              <w:rPr>
                <w:sz w:val="20"/>
                <w:szCs w:val="20"/>
              </w:rPr>
            </w:pPr>
            <w:r w:rsidRPr="002D14E8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6C4F8D" w:rsidRPr="00472F7C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7C6910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2D14E8" w:rsidRDefault="006C4F8D" w:rsidP="005A2840">
            <w:pPr>
              <w:jc w:val="center"/>
              <w:rPr>
                <w:sz w:val="20"/>
                <w:szCs w:val="20"/>
              </w:rPr>
            </w:pPr>
            <w:r w:rsidRPr="002D14E8">
              <w:rPr>
                <w:sz w:val="20"/>
                <w:szCs w:val="20"/>
              </w:rPr>
              <w:t>Гринченко</w:t>
            </w:r>
          </w:p>
          <w:p w:rsidR="006C4F8D" w:rsidRPr="002D14E8" w:rsidRDefault="006C4F8D" w:rsidP="005A2840">
            <w:pPr>
              <w:jc w:val="center"/>
              <w:rPr>
                <w:sz w:val="20"/>
                <w:szCs w:val="20"/>
              </w:rPr>
            </w:pPr>
            <w:r w:rsidRPr="002D14E8">
              <w:rPr>
                <w:sz w:val="20"/>
                <w:szCs w:val="20"/>
              </w:rPr>
              <w:t>Олег</w:t>
            </w:r>
            <w:r>
              <w:rPr>
                <w:sz w:val="20"/>
                <w:szCs w:val="20"/>
              </w:rPr>
              <w:t xml:space="preserve"> </w:t>
            </w:r>
            <w:r w:rsidRPr="002D14E8">
              <w:rPr>
                <w:sz w:val="20"/>
                <w:szCs w:val="20"/>
              </w:rPr>
              <w:t>Тимофеевич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 xml:space="preserve">Начальник </w:t>
            </w:r>
          </w:p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Управления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 xml:space="preserve">А/М </w:t>
            </w:r>
          </w:p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 w:rsidRPr="00472F7C">
              <w:rPr>
                <w:sz w:val="20"/>
                <w:szCs w:val="20"/>
                <w:lang w:val="en-US"/>
              </w:rPr>
              <w:t>XC</w:t>
            </w:r>
            <w:r w:rsidRPr="00472F7C">
              <w:rPr>
                <w:sz w:val="20"/>
                <w:szCs w:val="20"/>
              </w:rPr>
              <w:t>-70</w:t>
            </w: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 xml:space="preserve">Прицеп </w:t>
            </w:r>
          </w:p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ЛАВ-81011А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1 038 724</w:t>
            </w:r>
            <w:r w:rsidRPr="00472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4F8D" w:rsidRPr="00472F7C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7C6910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2D14E8" w:rsidRDefault="006C4F8D" w:rsidP="005A2840">
            <w:pPr>
              <w:jc w:val="center"/>
              <w:rPr>
                <w:sz w:val="20"/>
                <w:szCs w:val="20"/>
              </w:rPr>
            </w:pPr>
            <w:r w:rsidRPr="002D14E8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  <w:r w:rsidRPr="00472F7C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404 267</w:t>
            </w:r>
            <w:r w:rsidRPr="00472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472F7C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Хавхатов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Комната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Гараж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Индивидуальная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Общая долевая (4/27)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71,0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6,0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18,0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 xml:space="preserve">А/М 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  <w:lang w:val="en-US"/>
              </w:rPr>
            </w:pPr>
            <w:r w:rsidRPr="00D00D9D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1 827 374,28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71,0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453 197,74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Данилов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Виктор</w:t>
            </w:r>
            <w:r>
              <w:rPr>
                <w:sz w:val="20"/>
                <w:szCs w:val="20"/>
              </w:rPr>
              <w:t xml:space="preserve"> </w:t>
            </w:r>
            <w:r w:rsidRPr="00D00D9D">
              <w:rPr>
                <w:sz w:val="20"/>
                <w:szCs w:val="20"/>
              </w:rPr>
              <w:t>Петрович</w:t>
            </w:r>
          </w:p>
        </w:tc>
        <w:tc>
          <w:tcPr>
            <w:tcW w:w="1364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80,8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А/М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 xml:space="preserve"> </w:t>
            </w:r>
            <w:r w:rsidRPr="00D00D9D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36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1 189 097,00</w:t>
            </w:r>
          </w:p>
        </w:tc>
        <w:tc>
          <w:tcPr>
            <w:tcW w:w="155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292 095,00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Попов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Сергей</w:t>
            </w:r>
            <w:r>
              <w:rPr>
                <w:sz w:val="20"/>
                <w:szCs w:val="20"/>
              </w:rPr>
              <w:t xml:space="preserve"> </w:t>
            </w:r>
            <w:r w:rsidRPr="00D00D9D">
              <w:rPr>
                <w:sz w:val="20"/>
                <w:szCs w:val="20"/>
              </w:rPr>
              <w:t>Дмитриевич</w:t>
            </w:r>
          </w:p>
        </w:tc>
        <w:tc>
          <w:tcPr>
            <w:tcW w:w="1364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Гараж</w:t>
            </w: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Общая долевая (1/3)</w:t>
            </w: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67,0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18,0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 xml:space="preserve">А/М 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  <w:lang w:val="en-US"/>
              </w:rPr>
              <w:t>Mitsubisi</w:t>
            </w:r>
            <w:r w:rsidRPr="00D00D9D">
              <w:rPr>
                <w:sz w:val="20"/>
                <w:szCs w:val="20"/>
              </w:rPr>
              <w:t xml:space="preserve"> </w:t>
            </w:r>
            <w:r w:rsidRPr="00D00D9D">
              <w:rPr>
                <w:sz w:val="20"/>
                <w:szCs w:val="20"/>
                <w:lang w:val="en-US"/>
              </w:rPr>
              <w:t>Lanser</w:t>
            </w: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 xml:space="preserve">А/М </w:t>
            </w: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Тойота РАФ-4</w:t>
            </w:r>
          </w:p>
          <w:p w:rsidR="006C4F8D" w:rsidRDefault="006C4F8D" w:rsidP="005A2840">
            <w:pPr>
              <w:jc w:val="center"/>
              <w:rPr>
                <w:sz w:val="20"/>
                <w:szCs w:val="20"/>
              </w:rPr>
            </w:pPr>
          </w:p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Автоприцеп «Фараон»</w:t>
            </w:r>
          </w:p>
        </w:tc>
        <w:tc>
          <w:tcPr>
            <w:tcW w:w="1365" w:type="dxa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1 555 231,00</w:t>
            </w:r>
          </w:p>
        </w:tc>
        <w:tc>
          <w:tcPr>
            <w:tcW w:w="155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D00D9D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67,0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right"/>
              <w:rPr>
                <w:sz w:val="20"/>
                <w:szCs w:val="20"/>
              </w:rPr>
            </w:pPr>
            <w:r w:rsidRPr="00D00D9D">
              <w:rPr>
                <w:sz w:val="20"/>
                <w:szCs w:val="20"/>
              </w:rPr>
              <w:t>125 992,20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D00D9D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AD4746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Овсянников</w:t>
            </w:r>
          </w:p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</w:t>
            </w:r>
            <w:r w:rsidRPr="00AD4746">
              <w:rPr>
                <w:sz w:val="20"/>
                <w:szCs w:val="20"/>
              </w:rPr>
              <w:t>правления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80,29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right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2 178 008,04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6C4F8D" w:rsidRPr="00AD4746" w:rsidTr="005A2840">
        <w:trPr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80,29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right"/>
              <w:rPr>
                <w:sz w:val="20"/>
                <w:szCs w:val="20"/>
              </w:rPr>
            </w:pPr>
            <w:r w:rsidRPr="00AD4746">
              <w:rPr>
                <w:sz w:val="20"/>
                <w:szCs w:val="20"/>
              </w:rPr>
              <w:t>251 092,12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F8D" w:rsidRPr="00AD4746" w:rsidRDefault="006C4F8D" w:rsidP="005A28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4F8D" w:rsidRDefault="006C4F8D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4E62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C4F8D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C4F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rsid w:val="006C4F8D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C4F8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2017-05-30T10:18:00Z</dcterms:modified>
</cp:coreProperties>
</file>