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D4F1F" w:rsidRDefault="000D4F1F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0D4F1F" w:rsidRDefault="00273E95">
            <w:pPr>
              <w:pStyle w:val="1CStyle-1"/>
            </w:pPr>
            <w:r>
              <w:t>СВЕДЕНИЯ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0D4F1F" w:rsidRDefault="00273E95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0D4F1F" w:rsidRDefault="00273E95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Анварова Дильбар Миркасимовна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заместитель </w:t>
            </w:r>
            <w:r>
              <w:t>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602 262,31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Анварова Дильбар Миркасимовна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заместитель Руководителя Исполнительного комитета  Актанышского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602 262,31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Вазиева Флюра Тагировна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главный специалист отдела экономики и прогнозирования Исполнительного комитета Актанышского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184 932,77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Вазиева Флюра Тагировна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главный специалист отдела экономики и прогнозирования Исполнительного комитета Актанышского муниципального района Республики</w:t>
            </w:r>
            <w:r>
              <w:t xml:space="preserve">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184 932,77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43 902,76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43 902,76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Габдулхаев Ильшат Ильфатович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</w:t>
            </w:r>
            <w:r>
              <w:t xml:space="preserve"> Daewoo Nexia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467 555,5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Габдулхаев Ильшат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21,05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467 555,5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Габдулхаев Ильшат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21,05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467 555,5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60 894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60 894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начальник архивного отдела Исполнительного комитета Актанышского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378 539,23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378 539,23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378 539,23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378 539,23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SSANG YONG MUSSO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32 046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Грузовой автомобиль ЗИЛ ММЗ 450241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32 046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ВАЗ3111730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32 046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Мототранспортное средство мопед Аlfa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16 400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Мототранспортное средство мопед Аlfa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16 400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 xml:space="preserve">Сведения об источниках получения </w:t>
            </w:r>
            <w:r>
              <w:t>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Гараева Альбина Адисовна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главный специалист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1 584 330,08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</w:t>
            </w:r>
            <w:r>
              <w:t xml:space="preserve"> автомобиль КИА ЕD (Cee"d)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459 560,25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459 560,25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459 560,25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 не 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</w:t>
            </w:r>
            <w:r>
              <w:t xml:space="preserve">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Жилой дом не завершенным </w:t>
            </w:r>
            <w:r>
              <w:t>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Жилой дом незавершенным </w:t>
            </w:r>
            <w:r>
              <w:t>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Загертдинов </w:t>
            </w:r>
            <w:r>
              <w:t>Насим Азгамович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694 56</w:t>
            </w:r>
            <w:r>
              <w:t>3,68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Шкода Йети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694 563,68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 xml:space="preserve">общая долевая </w:t>
            </w:r>
            <w:r>
              <w:t>1/527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Шкода Йети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694 563,68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302 354,15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302 354,15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6 990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6 990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Зарипова Илюза Индусовна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 xml:space="preserve">Легковой автомобиль ВАЗ </w:t>
            </w:r>
            <w:r>
              <w:t>-3217230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218 054,15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Ильясов Рустем </w:t>
            </w:r>
            <w:r>
              <w:t>Алмазович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руководитель </w:t>
            </w:r>
            <w:r>
              <w:t>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руководитель Исполнительного комитета Актанышского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</w:t>
            </w:r>
            <w:r>
              <w:t xml:space="preserve">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t>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450 535,22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450 535,22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450 535,22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450 535,22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93 964,39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93 964,39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93 964,39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Курбанова Люция 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361 863,63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Курбанова Люция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361 863,63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Грузовой автомобиль ГАЗ 278422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305 163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305 163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305 163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</w:t>
            </w:r>
            <w:r>
              <w:t>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1 128 744,32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от продажи жилого дома  Квартира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начальник отдела экономики и прогнозирования Исполнительного комитета Актанышского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1 128 744,32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от продажи жилого дома  Квартира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начальник отдела </w:t>
            </w:r>
            <w:r>
              <w:t>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1 128 744,32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от продажи жилого</w:t>
            </w:r>
            <w:r>
              <w:t xml:space="preserve"> дома  Квартира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400 000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начальник отдела ЗАГС Исполнительного </w:t>
            </w:r>
            <w:r>
              <w:t>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Грузовой автомобиль ДАФ СФ 85430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1 002 024,52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начальник отдела ЗАГС Исполнительного комитета </w:t>
            </w:r>
            <w:r>
              <w:t>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Мазда-6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1 002 024,52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Мазда-6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1 002 024,52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Грузовой автомобиль ДАФ СФ 85430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1 002 024,52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 xml:space="preserve">Сведения </w:t>
            </w:r>
            <w:r>
              <w:t>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Саетова Миляуша </w:t>
            </w:r>
            <w:r>
              <w:t>Мехаматнуровна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55 048,28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Саетова Миляуша Мехаматнуровна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ведущий </w:t>
            </w:r>
            <w:r>
              <w:t>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88,4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55 048,28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Фазлиева Венера Феликсовна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ведущий специалист отдела ЗАГС </w:t>
            </w:r>
            <w:r>
              <w:t>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39 511,29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Фазлиева Венера Феликсовна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ведущий специалист отдела ЗАГС Исполнительного комитета </w:t>
            </w:r>
            <w:r>
              <w:t>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39 511,29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328 657,68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Грузовой автомобиль ГАЗ 330202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328 657,68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Грузовой автомобиль ГАЗ 330202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328 657,68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Грузовой автомобиль ГАЗ 330202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328 657,68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</w:t>
            </w:r>
            <w:r>
              <w:t xml:space="preserve">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Фазлиева Лена Музаятовна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начальник отдела </w:t>
            </w:r>
            <w:r>
              <w:t>опеки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Volkswagen Passat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244 504,47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Фазлиева Лена Музаятовна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начальник отдела опеки</w:t>
            </w:r>
            <w:r>
              <w:t xml:space="preserve">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Volkswagen Passat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244 504,47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 Daewoo Nexia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114 191,9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ГАЗ-330202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114 191,9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203 321,31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203 321,31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203 321,31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286 783,93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286 783,93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286 783,93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</w:t>
            </w:r>
            <w:r>
              <w:t>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Харисова Юлия Лероновна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93 346,37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Харисова Юлия Лероновна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93 346,37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125 107,38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накопление за предыдущие годы NISSAN ALMERA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125 107,38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накопление за </w:t>
            </w:r>
            <w:r>
              <w:t>предыдущие годы NISSAN ALMERA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Шакирова Алия Миндыгалиевна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главный специалист отдела по </w:t>
            </w:r>
            <w:r>
              <w:t>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11,38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81 223,44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239 674,49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заместитель Руководителя Исполнительного комитета  Актанышского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87,52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397 169,73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заместитель Руководителя Исполнительного комитета  Актанышского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397 169,73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135,6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397 169,73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 xml:space="preserve">заместитель Руководителя Исполнительного комитета  Актанышского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8"/>
            </w:pPr>
            <w:r>
              <w:t>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397 169,73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D4F1F" w:rsidRDefault="00273E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257 877,8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4"/>
            </w:pPr>
            <w:r>
              <w:t>87,52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0D4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17"/>
            </w:pPr>
            <w:r>
              <w:t>257 877,8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4F1F" w:rsidRDefault="00273E95">
            <w:pPr>
              <w:pStyle w:val="1CStyle9"/>
              <w:jc w:val="left"/>
            </w:pPr>
            <w:r>
              <w:t>-</w:t>
            </w: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D4F1F" w:rsidRDefault="000D4F1F"/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D4F1F" w:rsidRDefault="000D4F1F"/>
        </w:tc>
        <w:tc>
          <w:tcPr>
            <w:tcW w:w="945" w:type="dxa"/>
            <w:shd w:val="clear" w:color="FFFFFF" w:fill="auto"/>
            <w:vAlign w:val="bottom"/>
          </w:tcPr>
          <w:p w:rsidR="000D4F1F" w:rsidRDefault="000D4F1F"/>
        </w:tc>
        <w:tc>
          <w:tcPr>
            <w:tcW w:w="81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D4F1F" w:rsidRDefault="000D4F1F">
            <w:pPr>
              <w:jc w:val="center"/>
            </w:pPr>
          </w:p>
        </w:tc>
      </w:tr>
      <w:tr w:rsidR="000D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0D4F1F" w:rsidRDefault="000D4F1F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0D4F1F" w:rsidRDefault="00273E95">
            <w:pPr>
              <w:pStyle w:val="1CStyle20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>
              <w:t xml:space="preserve">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</w:t>
            </w:r>
            <w:r>
              <w:t>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273E9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1F"/>
    <w:rsid w:val="000D4F1F"/>
    <w:rsid w:val="002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5007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2</cp:revision>
  <dcterms:created xsi:type="dcterms:W3CDTF">2017-05-04T14:20:00Z</dcterms:created>
  <dcterms:modified xsi:type="dcterms:W3CDTF">2017-05-04T14:20:00Z</dcterms:modified>
</cp:coreProperties>
</file>