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31" w:rsidRPr="002E7331" w:rsidRDefault="002E7331" w:rsidP="002E733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E733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суда ЯНАО, и членов их семей за 2016 год — Суд Ямало-Ненецкого автономного округа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084"/>
        <w:gridCol w:w="3137"/>
        <w:gridCol w:w="1543"/>
        <w:gridCol w:w="2987"/>
        <w:gridCol w:w="1815"/>
        <w:gridCol w:w="1856"/>
        <w:gridCol w:w="2299"/>
        <w:gridCol w:w="1629"/>
        <w:gridCol w:w="1692"/>
        <w:gridCol w:w="1558"/>
      </w:tblGrid>
      <w:tr w:rsidR="002E7331" w:rsidRPr="002E7331" w:rsidTr="002E7331">
        <w:trPr>
          <w:trHeight w:val="1200"/>
        </w:trPr>
        <w:tc>
          <w:tcPr>
            <w:tcW w:w="3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общая сумма дохода за 2016год (тыс. руб)</w:t>
            </w:r>
          </w:p>
        </w:tc>
        <w:tc>
          <w:tcPr>
            <w:tcW w:w="6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Движимое имущество</w:t>
            </w:r>
          </w:p>
        </w:tc>
      </w:tr>
      <w:tr w:rsidR="002E7331" w:rsidRPr="002E7331" w:rsidTr="002E7331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E7331" w:rsidRPr="002E7331" w:rsidTr="002E7331">
        <w:trPr>
          <w:trHeight w:val="1275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Салиндер Виктор Андреевич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Начальник отдела судебной статистики и правовой информатизации, обобщения судебной практики суда Ямало-Ненецкого автономного округа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1352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  <w:r w:rsidRPr="002E7331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7331" w:rsidRPr="002E7331" w:rsidTr="002E7331">
        <w:trPr>
          <w:trHeight w:val="102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Снайдерман Елена Николаевна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Начальник отдела государственной службы, кадров и обеспечения судопроизводства суда Ямало-Ненецкого автономного округа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1643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7331" w:rsidRPr="002E7331" w:rsidTr="002E7331">
        <w:trPr>
          <w:trHeight w:val="765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3439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(общая долевая 1/2)        Гараж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73,8                        21,8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2E7331">
              <w:rPr>
                <w:rFonts w:eastAsia="Times New Roman"/>
                <w:szCs w:val="24"/>
                <w:lang w:eastAsia="ru-RU"/>
              </w:rPr>
              <w:br/>
              <w:t>Mazda CX-5</w:t>
            </w:r>
          </w:p>
        </w:tc>
      </w:tr>
      <w:tr w:rsidR="002E7331" w:rsidRPr="002E7331" w:rsidTr="002E7331">
        <w:trPr>
          <w:trHeight w:val="51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7331" w:rsidRPr="002E7331" w:rsidTr="002E7331">
        <w:trPr>
          <w:trHeight w:val="1275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Батурова Ксения Александровна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Начальник финансово-бухгалтерского отдела суда Ямало-Ненецкого автономного округа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1285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2E7331">
              <w:rPr>
                <w:rFonts w:eastAsia="Times New Roman"/>
                <w:szCs w:val="24"/>
                <w:lang w:eastAsia="ru-RU"/>
              </w:rPr>
              <w:br/>
              <w:t>Toyota RAV 4 2.0</w:t>
            </w:r>
          </w:p>
        </w:tc>
      </w:tr>
      <w:tr w:rsidR="002E7331" w:rsidRPr="002E7331" w:rsidTr="002E7331">
        <w:trPr>
          <w:trHeight w:val="108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620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1)квартира (долевая 1/3)</w:t>
            </w:r>
            <w:r w:rsidRPr="002E7331">
              <w:rPr>
                <w:rFonts w:eastAsia="Times New Roman"/>
                <w:szCs w:val="24"/>
                <w:lang w:eastAsia="ru-RU"/>
              </w:rPr>
              <w:br/>
              <w:t>2)квартира (индивидуальная)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65,8</w:t>
            </w:r>
            <w:r w:rsidRPr="002E7331">
              <w:rPr>
                <w:rFonts w:eastAsia="Times New Roman"/>
                <w:szCs w:val="24"/>
                <w:lang w:eastAsia="ru-RU"/>
              </w:rPr>
              <w:br/>
              <w:t>55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Автомобиль легковой BMW 730 3.0</w:t>
            </w:r>
            <w:r w:rsidRPr="002E7331">
              <w:rPr>
                <w:rFonts w:eastAsia="Times New Roman"/>
                <w:szCs w:val="24"/>
                <w:lang w:eastAsia="ru-RU"/>
              </w:rPr>
              <w:br/>
              <w:t>Автомобиль легковой Toyota Camry</w:t>
            </w:r>
          </w:p>
        </w:tc>
      </w:tr>
      <w:tr w:rsidR="002E7331" w:rsidRPr="002E7331" w:rsidTr="002E7331">
        <w:trPr>
          <w:trHeight w:val="102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Лесенкова Екатерина Сергеевна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Заместитель начальника финансово-бухгалтерского отдела суда Ямало-Ненецкого автономного округа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1302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7331" w:rsidRPr="002E7331" w:rsidTr="002E7331">
        <w:trPr>
          <w:trHeight w:val="51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355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Nissan Almera</w:t>
            </w:r>
          </w:p>
        </w:tc>
      </w:tr>
      <w:tr w:rsidR="002E7331" w:rsidRPr="002E7331" w:rsidTr="002E7331">
        <w:trPr>
          <w:trHeight w:val="51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7331" w:rsidRPr="002E7331" w:rsidTr="002E7331">
        <w:trPr>
          <w:trHeight w:val="1275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Белозеров Николай Александрович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Заместитель начальника отдела государственной службы, кадров и обеспечения судопроизводства суда Ямало-Ненецкого автономного округа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1189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(индивидуальная)       Земельный участок (индивидуальный)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33                        2419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(безвозмездное пользование на 1 год)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автомобиль Mitsubishi Outlander XL (Совместно с супрогой)</w:t>
            </w:r>
          </w:p>
        </w:tc>
      </w:tr>
      <w:tr w:rsidR="002E7331" w:rsidRPr="002E7331" w:rsidTr="002E7331">
        <w:trPr>
          <w:trHeight w:val="1275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2418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(безвозмездное пользование на 1 год)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автомобиль Mitsubishi Outlander XL</w:t>
            </w:r>
            <w:r w:rsidRPr="002E7331">
              <w:rPr>
                <w:rFonts w:eastAsia="Times New Roman"/>
                <w:szCs w:val="24"/>
                <w:lang w:eastAsia="ru-RU"/>
              </w:rPr>
              <w:br/>
              <w:t>( Совместно с супругом)</w:t>
            </w:r>
          </w:p>
        </w:tc>
      </w:tr>
      <w:tr w:rsidR="002E7331" w:rsidRPr="002E7331" w:rsidTr="002E7331">
        <w:trPr>
          <w:trHeight w:val="51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(безвозмездное пользование на 1 год)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7331" w:rsidRPr="002E7331" w:rsidTr="002E7331">
        <w:trPr>
          <w:trHeight w:val="1275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Аширбаев Саит Манзурович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Заместитель начальника отдела судебной статистики и правовой информатизации, обобщения судебной практики суда Ямало-Ненецкого автономного округа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1145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7331" w:rsidRPr="002E7331" w:rsidRDefault="002E7331" w:rsidP="002E73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3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compat/>
  <w:rsids>
    <w:rsidRoot w:val="003D090D"/>
    <w:rsid w:val="0004302E"/>
    <w:rsid w:val="0025133F"/>
    <w:rsid w:val="002E7331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4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7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2017-05-25T14:24:00Z</dcterms:modified>
</cp:coreProperties>
</file>