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9A" w:rsidRPr="004C1D9A" w:rsidRDefault="004C1D9A" w:rsidP="004C1D9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C1D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об имуществе и обязательствах имущественного характера федерального государственного служащего за 2016 год — Смоленский областной суд</w:t>
      </w:r>
    </w:p>
    <w:p w:rsidR="004C1D9A" w:rsidRPr="004C1D9A" w:rsidRDefault="004C1D9A" w:rsidP="004C1D9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1D9A">
        <w:rPr>
          <w:rFonts w:eastAsia="Times New Roman"/>
          <w:color w:val="000000"/>
          <w:sz w:val="28"/>
          <w:lang w:eastAsia="ru-RU"/>
        </w:rPr>
        <w:t>Сведения</w:t>
      </w:r>
    </w:p>
    <w:p w:rsidR="004C1D9A" w:rsidRPr="004C1D9A" w:rsidRDefault="004C1D9A" w:rsidP="004C1D9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1D9A">
        <w:rPr>
          <w:rFonts w:eastAsia="Times New Roman"/>
          <w:color w:val="000000"/>
          <w:sz w:val="28"/>
          <w:lang w:eastAsia="ru-RU"/>
        </w:rPr>
        <w:t>о доходах, об имуществе и обязательствах имущественного характера руководства Смоленского областного суда за 2016 год</w:t>
      </w:r>
    </w:p>
    <w:p w:rsidR="004C1D9A" w:rsidRPr="004C1D9A" w:rsidRDefault="004C1D9A" w:rsidP="004C1D9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1D9A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10023" w:type="dxa"/>
        <w:tblCellMar>
          <w:left w:w="0" w:type="dxa"/>
          <w:right w:w="0" w:type="dxa"/>
        </w:tblCellMar>
        <w:tblLook w:val="04A0"/>
      </w:tblPr>
      <w:tblGrid>
        <w:gridCol w:w="445"/>
        <w:gridCol w:w="2037"/>
        <w:gridCol w:w="1621"/>
        <w:gridCol w:w="1476"/>
        <w:gridCol w:w="2039"/>
        <w:gridCol w:w="2543"/>
      </w:tblGrid>
      <w:tr w:rsidR="004C1D9A" w:rsidRPr="004C1D9A" w:rsidTr="004C1D9A">
        <w:trPr>
          <w:trHeight w:val="1523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Ф.И.О. федерального государственного</w:t>
            </w:r>
          </w:p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служащего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Занимаемая</w:t>
            </w:r>
          </w:p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Сведения о доходах за 2016 год</w:t>
            </w:r>
          </w:p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Сведения об объектах недвижимости и их местонахождение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Сведения о транспортных средствах</w:t>
            </w:r>
          </w:p>
        </w:tc>
      </w:tr>
      <w:tr w:rsidR="004C1D9A" w:rsidRPr="004C1D9A" w:rsidTr="004C1D9A">
        <w:trPr>
          <w:trHeight w:val="1421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Войтенко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Владимир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Павлович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супруга -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Войтенко Надежда Петровна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Председатель Смоленского областного суда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4 174 360,75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932 937,41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1. Земельный участок площадью 1500,0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2. Жилой дом площадью 97,4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3. Гараж площадью 22,8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1. Земельный участок площадью 1700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2. Жилой дом площадью 159,8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3. Квартира площадью 87,2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4.Подземная автостоянка площадью 1195,2 кв.м (РФ) (общая долевая 1/39)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1. Автомобиль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Toyota RAV-4, 2014 г.</w:t>
            </w:r>
          </w:p>
        </w:tc>
      </w:tr>
      <w:tr w:rsidR="004C1D9A" w:rsidRPr="004C1D9A" w:rsidTr="004C1D9A">
        <w:trPr>
          <w:trHeight w:val="1421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Батршин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Роман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Юсефович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супруга -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Батршина Эльмира Рушановна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несовершенно-летний сын -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Батршин Руслан Романович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2003 г.р.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несовершенно-летний сын -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Батршин Рафаэль Романович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2009 г.р.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Заместитель председателя Смоленского областного суда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2 116 584,69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210 000,0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1. Квартира площадью 121,7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1.Земельный участок, площадью 382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2.Жилой дом площадью 204,4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3.Гараж площадью 23,6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4.Сарай площадью 10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5.Баня площадью 20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4C1D9A" w:rsidRPr="004C1D9A" w:rsidTr="004C1D9A">
        <w:trPr>
          <w:trHeight w:val="6279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Петровский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Анатолий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Михайлович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супруга -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Петровская Марина Витальевна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Заместитель председателя Смоленского областного суда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2 752 205,51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887 544,10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1.Земельный участок площадью 3665,0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2.Земельный участок площадью 80,0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3.Объект гаражного строительства площадью 27,0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4.Дачный дом площадью 112,2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5. Квартира площадью 61,4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OLE_LINK1"/>
            <w:bookmarkStart w:id="1" w:name="OLE_LINK2"/>
            <w:bookmarkEnd w:id="1"/>
            <w:r w:rsidRPr="004C1D9A">
              <w:rPr>
                <w:rFonts w:eastAsia="Times New Roman"/>
                <w:color w:val="0066CC"/>
                <w:szCs w:val="24"/>
                <w:lang w:eastAsia="ru-RU"/>
              </w:rPr>
              <w:t>6. Квартира площадью 108,4 кв.м (РФ)</w:t>
            </w:r>
            <w:bookmarkEnd w:id="0"/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7. Квартира площадью 73,4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8. Гараж  площадью 49,9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9.Гараж площадью 24,1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10.Гараж площадью 43,2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11. Подземная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 xml:space="preserve">гараж-стоянка </w:t>
            </w: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площадью 9808,2 кв.м (РФ) (общая долевая 1/60)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1.автомобиль ФОРД EXPLORERЕВ, 2008 г.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4C1D9A" w:rsidRPr="004C1D9A" w:rsidRDefault="004C1D9A" w:rsidP="004C1D9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4C1D9A">
        <w:rPr>
          <w:rFonts w:eastAsia="Times New Roman"/>
          <w:color w:val="000000"/>
          <w:szCs w:val="24"/>
          <w:lang w:eastAsia="ru-RU"/>
        </w:rPr>
        <w:lastRenderedPageBreak/>
        <w:t> </w:t>
      </w:r>
    </w:p>
    <w:p w:rsidR="004C1D9A" w:rsidRPr="004C1D9A" w:rsidRDefault="004C1D9A" w:rsidP="004C1D9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</w:p>
    <w:p w:rsidR="004C1D9A" w:rsidRPr="004C1D9A" w:rsidRDefault="004C1D9A" w:rsidP="004C1D9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</w:p>
    <w:p w:rsidR="004C1D9A" w:rsidRPr="004C1D9A" w:rsidRDefault="004C1D9A" w:rsidP="004C1D9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1D9A">
        <w:rPr>
          <w:rFonts w:eastAsia="Times New Roman"/>
          <w:color w:val="000000"/>
          <w:sz w:val="28"/>
          <w:lang w:eastAsia="ru-RU"/>
        </w:rPr>
        <w:t>Сведения</w:t>
      </w:r>
    </w:p>
    <w:p w:rsidR="004C1D9A" w:rsidRPr="004C1D9A" w:rsidRDefault="004C1D9A" w:rsidP="004C1D9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1D9A">
        <w:rPr>
          <w:rFonts w:eastAsia="Times New Roman"/>
          <w:color w:val="000000"/>
          <w:sz w:val="28"/>
          <w:lang w:eastAsia="ru-RU"/>
        </w:rPr>
        <w:t>о доходах, об имуществе и обязательствах имущественного характера федерального государственного служащего Смоленского областного суда</w:t>
      </w:r>
    </w:p>
    <w:p w:rsidR="004C1D9A" w:rsidRPr="004C1D9A" w:rsidRDefault="004C1D9A" w:rsidP="004C1D9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1D9A">
        <w:rPr>
          <w:rFonts w:eastAsia="Times New Roman"/>
          <w:color w:val="000000"/>
          <w:sz w:val="28"/>
          <w:lang w:eastAsia="ru-RU"/>
        </w:rPr>
        <w:t>за 2016 год</w:t>
      </w:r>
    </w:p>
    <w:p w:rsidR="004C1D9A" w:rsidRPr="004C1D9A" w:rsidRDefault="004C1D9A" w:rsidP="004C1D9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1D9A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0" w:type="auto"/>
        <w:tblInd w:w="-432" w:type="dxa"/>
        <w:tblCellMar>
          <w:left w:w="0" w:type="dxa"/>
          <w:right w:w="0" w:type="dxa"/>
        </w:tblCellMar>
        <w:tblLook w:val="04A0"/>
      </w:tblPr>
      <w:tblGrid>
        <w:gridCol w:w="540"/>
        <w:gridCol w:w="2325"/>
        <w:gridCol w:w="2456"/>
        <w:gridCol w:w="1620"/>
        <w:gridCol w:w="2160"/>
        <w:gridCol w:w="2136"/>
      </w:tblGrid>
      <w:tr w:rsidR="004C1D9A" w:rsidRPr="004C1D9A" w:rsidTr="004C1D9A">
        <w:trPr>
          <w:trHeight w:val="152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Ф.И.О. федерального государственного</w:t>
            </w:r>
          </w:p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служащего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Занимаемая</w:t>
            </w:r>
          </w:p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Сведения о доходах за 2016 год</w:t>
            </w:r>
          </w:p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Сведения об объектах недвижимости и их местонахождение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Сведения о транспортных средствах</w:t>
            </w:r>
          </w:p>
        </w:tc>
      </w:tr>
      <w:tr w:rsidR="004C1D9A" w:rsidRPr="004C1D9A" w:rsidTr="004C1D9A">
        <w:trPr>
          <w:trHeight w:val="142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Журов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Вячеслав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Анатольевич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Журов Илья Вячеславович 2000 г.р.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Журов Матвей Вячеславович 2013 г.р.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Отдел государственной службы и кадров - начальник отдела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687 851,94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Квартира, 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60,5 кв.м (РФ), общая совместная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C1D9A" w:rsidRPr="004C1D9A" w:rsidTr="004C1D9A">
        <w:trPr>
          <w:trHeight w:val="53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Соколова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Геннадьевна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Соколова Юлия Сергеевна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2001 г.р.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Отдел  государственной службы и кадров – заместитель начальника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770 794,35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C1D9A" w:rsidRPr="004C1D9A" w:rsidTr="004C1D9A">
        <w:trPr>
          <w:trHeight w:val="36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Кавченкова Любовь Алексеевна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Кавченков Василий Викторович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Общий отдел - начальник отдела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                            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522 260,00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121 106,93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45,4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42,9 кв.м (РФ),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C1D9A" w:rsidRPr="004C1D9A" w:rsidTr="004C1D9A">
        <w:trPr>
          <w:trHeight w:val="874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Якушенкова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Виктория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Якушенкова Полина Ярославна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2005 г.р.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Отдел бухгалтерского учета и правовой информатизации - начальник отдела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694 792,39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1. Земельный участок - 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1500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2. Квартира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62,6 кв.м (РФ)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C1D9A" w:rsidRPr="004C1D9A" w:rsidTr="004C1D9A">
        <w:trPr>
          <w:trHeight w:val="1346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Махлаева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Махлаев Дмитрий Владимирович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Отдел бухгалтерского учета и правовой информатизации – заместитель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начальника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519 359,78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1 164 020,72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1. Земельный участок- площадью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1000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2. Квартира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44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4. Дача – 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40,1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5. Гараж -площадью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21,0 кв.м.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1. Квартира 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51,1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2. Квартира 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44,7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А</w:t>
            </w:r>
            <w:r w:rsidRPr="004C1D9A">
              <w:rPr>
                <w:rFonts w:eastAsia="Times New Roman"/>
                <w:szCs w:val="24"/>
                <w:lang w:val="en-US" w:eastAsia="ru-RU"/>
              </w:rPr>
              <w:t>/</w:t>
            </w:r>
            <w:r w:rsidRPr="004C1D9A">
              <w:rPr>
                <w:rFonts w:eastAsia="Times New Roman"/>
                <w:szCs w:val="24"/>
                <w:lang w:eastAsia="ru-RU"/>
              </w:rPr>
              <w:t>М</w:t>
            </w:r>
            <w:r w:rsidRPr="004C1D9A">
              <w:rPr>
                <w:rFonts w:eastAsia="Times New Roman"/>
                <w:szCs w:val="24"/>
                <w:lang w:val="en-US" w:eastAsia="ru-RU"/>
              </w:rPr>
              <w:t> «Kia Sportage SLS», 2013 </w:t>
            </w:r>
            <w:r w:rsidRPr="004C1D9A">
              <w:rPr>
                <w:rFonts w:eastAsia="Times New Roman"/>
                <w:szCs w:val="24"/>
                <w:lang w:eastAsia="ru-RU"/>
              </w:rPr>
              <w:t>г</w:t>
            </w:r>
            <w:r w:rsidRPr="004C1D9A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D9A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D9A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D9A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D9A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D9A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D9A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D9A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D9A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D9A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D9A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D9A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D9A">
              <w:rPr>
                <w:rFonts w:eastAsia="Times New Roman"/>
                <w:szCs w:val="24"/>
                <w:lang w:val="en-US" w:eastAsia="ru-RU"/>
              </w:rPr>
              <w:t xml:space="preserve">1. </w:t>
            </w:r>
            <w:r w:rsidRPr="004C1D9A">
              <w:rPr>
                <w:rFonts w:eastAsia="Times New Roman"/>
                <w:szCs w:val="24"/>
                <w:lang w:eastAsia="ru-RU"/>
              </w:rPr>
              <w:t>А</w:t>
            </w:r>
            <w:r w:rsidRPr="004C1D9A">
              <w:rPr>
                <w:rFonts w:eastAsia="Times New Roman"/>
                <w:szCs w:val="24"/>
                <w:lang w:val="en-US" w:eastAsia="ru-RU"/>
              </w:rPr>
              <w:t>/</w:t>
            </w:r>
            <w:r w:rsidRPr="004C1D9A">
              <w:rPr>
                <w:rFonts w:eastAsia="Times New Roman"/>
                <w:szCs w:val="24"/>
                <w:lang w:eastAsia="ru-RU"/>
              </w:rPr>
              <w:t>М</w:t>
            </w:r>
            <w:r w:rsidRPr="004C1D9A">
              <w:rPr>
                <w:rFonts w:eastAsia="Times New Roman"/>
                <w:szCs w:val="24"/>
                <w:lang w:val="en-US" w:eastAsia="ru-RU"/>
              </w:rPr>
              <w:t xml:space="preserve"> «Suzuki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D9A">
              <w:rPr>
                <w:rFonts w:eastAsia="Times New Roman"/>
                <w:szCs w:val="24"/>
                <w:lang w:val="en-US" w:eastAsia="ru-RU"/>
              </w:rPr>
              <w:t xml:space="preserve">Grand Vitara»,2007 </w:t>
            </w:r>
            <w:r w:rsidRPr="004C1D9A">
              <w:rPr>
                <w:rFonts w:eastAsia="Times New Roman"/>
                <w:szCs w:val="24"/>
                <w:lang w:eastAsia="ru-RU"/>
              </w:rPr>
              <w:t>г</w:t>
            </w:r>
            <w:r w:rsidRPr="004C1D9A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2.Моторная лодка Фьорд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FR-335,2014 г.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3. Прицеп к легковому автомобилю «МЗСА 817701»,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2013 г.</w:t>
            </w:r>
          </w:p>
        </w:tc>
      </w:tr>
      <w:tr w:rsidR="004C1D9A" w:rsidRPr="004C1D9A" w:rsidTr="004C1D9A">
        <w:trPr>
          <w:trHeight w:val="799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Левков Александр Михайлович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Голосова Анастасия Николаевна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Левкова Валерия Александровна 2012 г.р.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Отдел правовой информатизации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начальник отдела                      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540 003,46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1 777 746,81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1.Квартира- 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31,3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2.Квартира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63,2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1. Земельный участок- 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272,0 кв.м (РФ), общая долевая (54/100)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2. Квартира 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127,6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3. Гараж 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29,1 кв.м.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4. Машиноместо 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15,0 кв.м.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5. Часть магазина с кафетерием 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430,4 кв.м.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А/М «Шевроле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Лачетти»,2007 г.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общая долевая(1/2)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1. А/М  «ФОЛЬКСВАГЕН Туарег», 2007 г.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2. А/М «ШЕВРОЛЕ лачетти»,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2007 г.</w:t>
            </w:r>
          </w:p>
        </w:tc>
      </w:tr>
      <w:tr w:rsidR="004C1D9A" w:rsidRPr="004C1D9A" w:rsidTr="004C1D9A">
        <w:trPr>
          <w:trHeight w:val="33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Лелетина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Отдел материально-технического обеспечения, эксплуатации и ремонта зданий - начальник отдела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565 825,11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Квартира 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50,1 кв.м (РФ)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C1D9A" w:rsidRPr="004C1D9A" w:rsidTr="004C1D9A">
        <w:trPr>
          <w:trHeight w:val="28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Алещенкова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Геннадьевна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Несовершенно-</w:t>
            </w: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летняя дочь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Данченко Алина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Руслановна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2001 г.р.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Несовершенно-летняя дочь Данченко Арина Руслановна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2007 г.р.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Отдел материально-технического обеспечения, эксплуатации и ремонта зданий - заместитель начальника отдела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521 442,63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56,6 кв.м.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73,5 кв.м.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4C1D9A" w:rsidRPr="004C1D9A" w:rsidTr="004C1D9A">
        <w:trPr>
          <w:trHeight w:val="152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Михайлов Дмитрий Вячеславович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Несовершенно-летняя дочь Михайлова Валерия Дмитриевна 2005 г.р.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Михайлова Евгения Дмитриевна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2006 г.р.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Отдел по обеспечению рассмотрения уголовных дел -начальник отдела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536 931,13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101,6 кв.м.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64,5 кв.м.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64,5 кв.м.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общая долева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1. А/М «Тойота Рав 4», 2003 г.,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2.А/М «УАЗ- 220694-04», 2007г.</w:t>
            </w:r>
          </w:p>
        </w:tc>
      </w:tr>
      <w:tr w:rsidR="004C1D9A" w:rsidRPr="004C1D9A" w:rsidTr="004C1D9A">
        <w:trPr>
          <w:trHeight w:val="27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Макеева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Анджела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Макеева Валерия Вячеславовна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2004 г.р.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Отдел по обеспечению рассмотрения уголовных дел- заместитель начальника отдела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473 311,60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C1D9A" w:rsidRPr="004C1D9A" w:rsidTr="004C1D9A">
        <w:trPr>
          <w:trHeight w:val="152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Яровая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Ирина Евгеньевна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Несовершенно-летняя сын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Яровой Владислав Игоревич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Отдел по обеспечению рассмотрения гражданских дел -начальник отдела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329 641,69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Квартира 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52,9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площадью,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52,9 кв.м.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долевая(1/3)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 А/М  «Форд фьюжн», 2007 г.</w:t>
            </w:r>
          </w:p>
        </w:tc>
      </w:tr>
      <w:tr w:rsidR="004C1D9A" w:rsidRPr="004C1D9A" w:rsidTr="004C1D9A">
        <w:trPr>
          <w:trHeight w:val="536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Виноградова Ирина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Евгеньевна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Виноградов Артем Николаевич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Отдел по обеспечению рассмотрения уголовных дел –заместитель начальника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469 763,58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250 003,33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Квартира площадью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54,0 кв.м (РФ)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А/М «Ауди А4», 2010г.</w:t>
            </w:r>
          </w:p>
          <w:p w:rsidR="004C1D9A" w:rsidRPr="004C1D9A" w:rsidRDefault="004C1D9A" w:rsidP="004C1D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1D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4C1D9A" w:rsidRPr="004C1D9A" w:rsidRDefault="004C1D9A" w:rsidP="004C1D9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4C1D9A">
        <w:rPr>
          <w:rFonts w:eastAsia="Times New Roman"/>
          <w:color w:val="000000"/>
          <w:szCs w:val="24"/>
          <w:lang w:eastAsia="ru-RU"/>
        </w:rPr>
        <w:t> </w:t>
      </w:r>
    </w:p>
    <w:p w:rsidR="0097184D" w:rsidRPr="00807380" w:rsidRDefault="0097184D" w:rsidP="00807380"/>
    <w:sectPr w:rsidR="0097184D" w:rsidRPr="00807380" w:rsidSect="004C1D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C1D9A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B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18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2017-05-25T13:34:00Z</dcterms:modified>
</cp:coreProperties>
</file>