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BF" w:rsidRPr="006B33BF" w:rsidRDefault="006B33BF" w:rsidP="006B33B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Сведения</w:t>
      </w:r>
    </w:p>
    <w:p w:rsidR="006B33BF" w:rsidRPr="006B33BF" w:rsidRDefault="006B33BF" w:rsidP="006B33B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(Росприроднадзора) по Иркутской области за отчетный период с 1 января 2016 года по 31 декабря 2016 года для размещения на официальном сайте</w:t>
      </w:r>
    </w:p>
    <w:p w:rsidR="006B33BF" w:rsidRPr="006B33BF" w:rsidRDefault="006B33BF" w:rsidP="006B33B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          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"/>
        <w:gridCol w:w="1515"/>
        <w:gridCol w:w="1239"/>
        <w:gridCol w:w="1122"/>
        <w:gridCol w:w="1611"/>
        <w:gridCol w:w="867"/>
        <w:gridCol w:w="866"/>
        <w:gridCol w:w="1092"/>
        <w:gridCol w:w="1609"/>
        <w:gridCol w:w="866"/>
        <w:gridCol w:w="707"/>
        <w:gridCol w:w="707"/>
        <w:gridCol w:w="1802"/>
        <w:gridCol w:w="827"/>
        <w:gridCol w:w="827"/>
      </w:tblGrid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№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Декларированный годовой доход1  (руб.)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13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геологического надзора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Антипина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493 744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Никулин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564 553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341 987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надзора за водными и земельными ресурсами, за особо охраняемыми природными территориями и разрешительной деятельности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Мадаева 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587 535,96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346 921,38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Рудых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571 728,82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235 754,82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Поляков Павел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420 532,57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555,0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304 751,72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145,0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555,0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145,0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экологического надзора</w:t>
            </w:r>
          </w:p>
        </w:tc>
      </w:tr>
      <w:tr w:rsidR="006B33BF" w:rsidRPr="006B33BF" w:rsidTr="006B33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Евсютина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664 018,00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Бессонов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493 442,95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642 389,68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экологического нормирования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Качуровская Инна </w:t>
            </w: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 xml:space="preserve">Начальник </w:t>
            </w: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Легковой автомобиль </w:t>
            </w: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584 005,13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Tundra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639 943,00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Желтовская Евгения Александровна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635 262,18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69 790,50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государственной экологической экспертизы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Дюба Виктория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276 000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правового и кадрового обеспечения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Капитонова 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1 045 141,63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34/10000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2 311 351,29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1391,14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Инютин Павел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731 893,17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207 914,83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Жукова 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489 731,14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информационно-аналитического обеспечения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Горбунова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721 155,77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121 128,44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Ляхович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595 368,50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Subaru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Отдел экономики, финансов, бухгалтерского учета и административно-хозяйственного обеспечения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Щеголева Екатерина Сергеевна</w:t>
            </w:r>
          </w:p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Mercedes GLK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1 111 931,96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594 465,51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b/>
                <w:bCs/>
                <w:color w:val="333333"/>
                <w:sz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Ершова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581 166,52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6B33BF" w:rsidRPr="006B33BF" w:rsidTr="006B33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3BF" w:rsidRPr="006B33BF" w:rsidRDefault="006B33BF" w:rsidP="006B33BF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B33B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6B33BF" w:rsidRPr="006B33BF" w:rsidRDefault="006B33BF" w:rsidP="006B33B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6B33BF" w:rsidRPr="006B33BF" w:rsidRDefault="006B33BF" w:rsidP="006B33B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6B33BF" w:rsidRPr="006B33BF" w:rsidRDefault="006B33BF" w:rsidP="006B33B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B33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6B04"/>
    <w:rsid w:val="004E4A62"/>
    <w:rsid w:val="00553AA0"/>
    <w:rsid w:val="00595A02"/>
    <w:rsid w:val="006B33B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2017-05-24T12:21:00Z</dcterms:modified>
</cp:coreProperties>
</file>