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6"/>
        <w:gridCol w:w="2330"/>
        <w:gridCol w:w="1900"/>
        <w:gridCol w:w="2710"/>
        <w:gridCol w:w="3518"/>
        <w:gridCol w:w="1495"/>
        <w:gridCol w:w="1623"/>
        <w:gridCol w:w="2095"/>
        <w:gridCol w:w="1086"/>
        <w:gridCol w:w="1623"/>
        <w:gridCol w:w="1621"/>
        <w:gridCol w:w="1997"/>
        <w:gridCol w:w="2392"/>
      </w:tblGrid>
      <w:tr w:rsidR="00C038D9" w:rsidRPr="00E865C6" w:rsidTr="00E865C6">
        <w:trPr>
          <w:trHeight w:val="1332"/>
        </w:trPr>
        <w:tc>
          <w:tcPr>
            <w:tcW w:w="0" w:type="auto"/>
            <w:gridSpan w:val="13"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Сведения о доходах, об имуществе и обязательствах имущественного характера государственных гражданских служащих Управления Россельхознадзора по городу Москве, Московской и Тульской областям за 2016 год. </w:t>
            </w:r>
          </w:p>
        </w:tc>
      </w:tr>
      <w:tr w:rsidR="00C038D9" w:rsidRPr="00E865C6" w:rsidTr="00E865C6">
        <w:trPr>
          <w:trHeight w:val="1118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270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ФИО</w:t>
            </w:r>
          </w:p>
        </w:tc>
        <w:tc>
          <w:tcPr>
            <w:tcW w:w="20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Должность</w:t>
            </w:r>
          </w:p>
        </w:tc>
        <w:tc>
          <w:tcPr>
            <w:tcW w:w="6980" w:type="dxa"/>
            <w:gridSpan w:val="4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Объекты недвижимости, находящиеся в собственности</w:t>
            </w:r>
          </w:p>
        </w:tc>
        <w:tc>
          <w:tcPr>
            <w:tcW w:w="4140" w:type="dxa"/>
            <w:gridSpan w:val="3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Транспортные средства (вид, марка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Декларированный годовой доход &lt;1&gt; (руб.)</w:t>
            </w:r>
          </w:p>
        </w:tc>
        <w:tc>
          <w:tcPr>
            <w:tcW w:w="286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Сведения об источниках получения средств, за счет которых совершена сделка &lt;2&gt; (вид приобретенного имущества, источники)</w:t>
            </w:r>
          </w:p>
        </w:tc>
      </w:tr>
      <w:tr w:rsidR="00C038D9" w:rsidRPr="00E865C6" w:rsidTr="00E865C6">
        <w:trPr>
          <w:trHeight w:val="94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вид объекта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вид собственности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площадь (кв.м.)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вид объекта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площадь (кв.м.)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038D9" w:rsidRPr="00E865C6" w:rsidTr="00E865C6">
        <w:trPr>
          <w:trHeight w:val="829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Андреев Дмитрий Владимирович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41.8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1 261 645.64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169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садовый участок дачный дом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квартира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гараж-бокс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индивидуальная индивидуальная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долевая 1/3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индивидуальная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600 52.5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63.6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19.3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Reno Logan, 2006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Reno Duster, 2013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373 105.05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930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Антонов Евгений Вячеславович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Руководитель</w:t>
            </w:r>
          </w:p>
        </w:tc>
        <w:tc>
          <w:tcPr>
            <w:tcW w:w="2260" w:type="dxa"/>
            <w:gridSpan w:val="10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4" w:tgtFrame="_blank" w:history="1">
              <w:r w:rsidRPr="00E865C6">
                <w:rPr>
                  <w:rStyle w:val="a5"/>
                  <w:rFonts w:ascii="Arial" w:hAnsi="Arial" w:cs="Arial"/>
                  <w:color w:val="auto"/>
                  <w:sz w:val="21"/>
                  <w:szCs w:val="21"/>
                </w:rPr>
                <w:t>http://www.fsvps.ru/fsvps-docs/ru/corruption/income/terorgs_income_2016.doc</w:t>
              </w:r>
            </w:hyperlink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825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Асадулин Руслан Борисович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начальник отдела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дачный участок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квартира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индивидуальная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индивидуальная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800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61.8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748 120.42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81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61.8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885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Ахмедов Нияз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долевая 1/3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83.5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1 224 328.39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9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долевая 1/3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83.5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192 714.96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878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Бирюков Илья Владимирович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главный специалист эксперт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 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54.4 62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Style w:val="font6"/>
                <w:rFonts w:ascii="Arial" w:hAnsi="Arial" w:cs="Arial"/>
                <w:sz w:val="21"/>
                <w:szCs w:val="21"/>
              </w:rPr>
              <w:t>РФ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Style w:val="font6"/>
                <w:rFonts w:ascii="Arial" w:hAnsi="Arial" w:cs="Arial"/>
                <w:sz w:val="21"/>
                <w:szCs w:val="21"/>
              </w:rPr>
              <w:t>РФ </w:t>
            </w:r>
            <w:r w:rsidRPr="00E865C6">
              <w:rPr>
                <w:rStyle w:val="font8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Mitsubishi Outlander, 2008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549 782.65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54.4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155 677.06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6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54.4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915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Васин Дмитрий Владимирович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6" w:type="dxa"/>
            <w:gridSpan w:val="10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" w:tgtFrame="_blank" w:history="1">
              <w:r w:rsidRPr="00E865C6">
                <w:rPr>
                  <w:rStyle w:val="a5"/>
                  <w:rFonts w:ascii="Arial" w:hAnsi="Arial" w:cs="Arial"/>
                  <w:color w:val="auto"/>
                  <w:sz w:val="21"/>
                  <w:szCs w:val="21"/>
                </w:rPr>
                <w:t>http://www.fsvps.ru/fsvps-docs/ru/corruption/income/terorgs_income_2016.doc</w:t>
              </w:r>
            </w:hyperlink>
          </w:p>
        </w:tc>
      </w:tr>
      <w:tr w:rsidR="00C038D9" w:rsidRPr="00E865C6" w:rsidTr="00E865C6">
        <w:trPr>
          <w:trHeight w:val="1020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Гарбузова Наталья Владимировна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главный специалист эксперт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85.3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221 208.44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84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85.3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Volkswagen Polo, 2012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Honda Jazz,2011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420.000.00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1905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Голышева Елена Ивановна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начальник отдела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земли с/х назначения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земельный участок под ЛПХ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жилой дом 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долевая 1/1185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долевая 1/3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долевая 1/3 индивидуальная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30332000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6000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50.4 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62.5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62.5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ВАЗ 21074, 2010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1 079 349.68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163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земельный участок под ИЖС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земли населенных пунктов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жилой дом квартира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индивидуальная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долевая 3798/41261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индивидуальная долевая 1/8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2000 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41261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246.3 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46.2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 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 гараж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62.5 16.5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777 830.86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889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Дубков Дмитрий Алексеевич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Hyundai Solaris, 2011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923 875.31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3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Hyundai Tucson, 2010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1 105 584.00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990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Ерошкин Алексей Анатольевич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66.3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753 250.00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852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Земляков Михаил Владимирович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главный специалист эксперт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долевая 1/3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54.7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BMW 520d, 2000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583 333.36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852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долевая 1/3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54.7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171 600.00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1718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Иванова Ольга Алексеевна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начальник отдела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огородный участок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жилой дом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индивидуальная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индивидуальная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индивидуальная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2000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31.4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55.4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58.8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Nissan Qashqai, 2013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899 253.77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889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Калажоков Вячеслав Хамидбиевич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65 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84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 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497 711.09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88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92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923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Князева Оксана Викторовна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2260" w:type="dxa"/>
            <w:gridSpan w:val="10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6" w:tgtFrame="_blank" w:history="1">
              <w:r w:rsidRPr="00E865C6">
                <w:rPr>
                  <w:rStyle w:val="a5"/>
                  <w:rFonts w:ascii="Arial" w:hAnsi="Arial" w:cs="Arial"/>
                  <w:color w:val="auto"/>
                  <w:sz w:val="21"/>
                  <w:szCs w:val="21"/>
                </w:rPr>
                <w:t>http://www.fsvps.ru/fsvps-docs/ru/corruption/income/terorgs_income_2016.doc</w:t>
              </w:r>
            </w:hyperlink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1080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Коробейник Оксана Александровна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квартира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индивидуальная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долевая 1/3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600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55.2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Mazda 5, 2006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862 458.63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9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квартира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индивидуальная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долевая 1/3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800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55.2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420 000.00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660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Коротнева Юлия Ивановна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главный специалист эксперт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совместная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58.7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Ford Focus, 2013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571 631.51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6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совместная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58.7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626 510.00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6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58.7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6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58.7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1395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Кудина Наталья Михайловна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начальник отдела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садовый участок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квартира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индивидуальная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индивидуальная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657.6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56.2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54.8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1 053 941.54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825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Литвинова Ксения Юрьевна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главный специалист эксперт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 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44 53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 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566 243.26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825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Лопунова Анна Владимировна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6" w:type="dxa"/>
            <w:gridSpan w:val="10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7" w:tgtFrame="_blank" w:history="1">
              <w:r w:rsidRPr="00E865C6">
                <w:rPr>
                  <w:rStyle w:val="a5"/>
                  <w:rFonts w:ascii="Arial" w:hAnsi="Arial" w:cs="Arial"/>
                  <w:color w:val="auto"/>
                  <w:sz w:val="21"/>
                  <w:szCs w:val="21"/>
                </w:rPr>
                <w:t>http://www.fsvps.ru/fsvps-docs/ru/corruption/income/terorgs_income_2016.doc</w:t>
              </w:r>
            </w:hyperlink>
          </w:p>
        </w:tc>
      </w:tr>
      <w:tr w:rsidR="00C038D9" w:rsidRPr="00E865C6" w:rsidTr="00E865C6">
        <w:trPr>
          <w:trHeight w:val="765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Морозова Зоя Ивановна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старший специалист 1 разряда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68.3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718 618.84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1050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Муслимов Георгий Зявдиевич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2260" w:type="dxa"/>
            <w:gridSpan w:val="10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8" w:tgtFrame="_blank" w:history="1">
              <w:r w:rsidRPr="00E865C6">
                <w:rPr>
                  <w:rStyle w:val="a5"/>
                  <w:rFonts w:ascii="Arial" w:hAnsi="Arial" w:cs="Arial"/>
                  <w:color w:val="auto"/>
                  <w:sz w:val="21"/>
                  <w:szCs w:val="21"/>
                </w:rPr>
                <w:t>http://www.fsvps.ru/fsvps-docs/ru/corruption/income/terorgs_income_2016.doc</w:t>
              </w:r>
            </w:hyperlink>
          </w:p>
        </w:tc>
      </w:tr>
      <w:tr w:rsidR="00C038D9" w:rsidRPr="00E865C6" w:rsidTr="00E865C6">
        <w:trPr>
          <w:trHeight w:val="1050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Наумчук Александр Владимирович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2260" w:type="dxa"/>
            <w:gridSpan w:val="10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9" w:tgtFrame="_blank" w:history="1">
              <w:r w:rsidRPr="00E865C6">
                <w:rPr>
                  <w:rStyle w:val="a5"/>
                  <w:rFonts w:ascii="Arial" w:hAnsi="Arial" w:cs="Arial"/>
                  <w:color w:val="auto"/>
                  <w:sz w:val="21"/>
                  <w:szCs w:val="21"/>
                </w:rPr>
                <w:t>http://www.fsvps.ru/fsvps-docs/ru/corruption/income/terorgs_income_2016.doc</w:t>
              </w:r>
            </w:hyperlink>
          </w:p>
        </w:tc>
      </w:tr>
      <w:tr w:rsidR="00C038D9" w:rsidRPr="00E865C6" w:rsidTr="00E865C6">
        <w:trPr>
          <w:trHeight w:val="889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Новикова Ирина Владимировна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главный специалист эксперт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долевая 1/3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63.2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473 096.11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20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Пыркова Ирина Геннадьевна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главный специалист эксперт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долевая 1/4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78.5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589 386.00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долевая 1/2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66.1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Volkswagen Golf, 1995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1 214 713.83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80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Стаценко Светлана Сергеевна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долевая 1/2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68.4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626 628.99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8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долевая 1/5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82.7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909 711.87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8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 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52 82.7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2670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Товмасян Вячеслав Владимирович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начальник отдела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земельный участок под ИЖС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квартира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квартира квартира жилой дом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гараж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индивидуальная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долевая 1/4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индивидуальная индивидуальная индивидуальная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индивидуальная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1501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76.6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49.4 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34 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272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16.1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 РФ 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Mercedes-Benz E 220, 2007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1 253 141.40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5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долевая 1/4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76.6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870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Фетисов Виктор Владимирович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2260" w:type="dxa"/>
            <w:gridSpan w:val="10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0" w:tgtFrame="_blank" w:history="1">
              <w:r w:rsidRPr="00E865C6">
                <w:rPr>
                  <w:rStyle w:val="a5"/>
                  <w:rFonts w:ascii="Arial" w:hAnsi="Arial" w:cs="Arial"/>
                  <w:color w:val="auto"/>
                  <w:sz w:val="21"/>
                  <w:szCs w:val="21"/>
                </w:rPr>
                <w:t>http://www.fsvps.ru/fsvps-docs/ru/corruption/income/terorgs_income_2016.doc</w:t>
              </w:r>
            </w:hyperlink>
            <w:r w:rsidRPr="00E865C6">
              <w:rPr>
                <w:rFonts w:ascii="Arial" w:hAnsi="Arial" w:cs="Arial"/>
                <w:sz w:val="21"/>
                <w:szCs w:val="21"/>
              </w:rPr>
              <w:t>        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1080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Фролов Александр Николаевич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начальник отдела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приусадебный участок жилой дом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квартира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индивидуальная индивидуальная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долевая 1/2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1200 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t>54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58.7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 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87.7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KIA Ceed, 2014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561 786.43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долевая 1/2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58.7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87.7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500 825.06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0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44.3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70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жилой дом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87.7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6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жилой дом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87.7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1185"/>
        </w:trPr>
        <w:tc>
          <w:tcPr>
            <w:tcW w:w="640" w:type="dxa"/>
            <w:vMerge w:val="restart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Цыганкова Ирина Александровна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старший государственный инспектор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земельный участок под ИЖС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жилой дом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индивидуальная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индивидуальная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4000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23.7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65.7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Nissan Almera Classic, 2011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923 642.45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106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земельный участок под ИЖС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жилой дом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индивидуальная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индивидуальная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641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23.7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spacing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</w:r>
            <w:r w:rsidRPr="00E865C6">
              <w:rPr>
                <w:rFonts w:ascii="Arial" w:hAnsi="Arial" w:cs="Arial"/>
                <w:sz w:val="21"/>
                <w:szCs w:val="21"/>
              </w:rPr>
              <w:br/>
              <w:t>РФ</w:t>
            </w:r>
            <w:r w:rsidRPr="00E865C6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Renault Logan, 2008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348 604.57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69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038D9" w:rsidRPr="00E865C6" w:rsidRDefault="00C038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65.7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C038D9" w:rsidRPr="00E865C6" w:rsidTr="00E865C6">
        <w:trPr>
          <w:trHeight w:val="900"/>
        </w:trPr>
        <w:tc>
          <w:tcPr>
            <w:tcW w:w="6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Шхагапсоева Алла Муаедовна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22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66.4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РФ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711 963.33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C038D9" w:rsidRPr="00E865C6" w:rsidRDefault="00C038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65C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815D4"/>
    <w:rsid w:val="00BE110E"/>
    <w:rsid w:val="00C038D9"/>
    <w:rsid w:val="00C76735"/>
    <w:rsid w:val="00E865C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6">
    <w:name w:val="font6"/>
    <w:basedOn w:val="a0"/>
    <w:rsid w:val="00C038D9"/>
  </w:style>
  <w:style w:type="character" w:customStyle="1" w:styleId="font8">
    <w:name w:val="font8"/>
    <w:basedOn w:val="a0"/>
    <w:rsid w:val="00C038D9"/>
  </w:style>
  <w:style w:type="character" w:customStyle="1" w:styleId="abt-www-pre">
    <w:name w:val="abt-www-pre"/>
    <w:basedOn w:val="a0"/>
    <w:rsid w:val="00C03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ps.ru/fsvps-docs/ru/corruption/income/terorgs_income_2016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svps.ru/fsvps-docs/ru/corruption/income/terorgs_income_2016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ps.ru/fsvps-docs/ru/corruption/income/terorgs_income_2016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svps.ru/fsvps-docs/ru/corruption/income/terorgs_income_2016.doc" TargetMode="External"/><Relationship Id="rId10" Type="http://schemas.openxmlformats.org/officeDocument/2006/relationships/hyperlink" Target="http://www.fsvps.ru/fsvps-docs/ru/corruption/income/terorgs_income_2016.doc" TargetMode="External"/><Relationship Id="rId4" Type="http://schemas.openxmlformats.org/officeDocument/2006/relationships/hyperlink" Target="http://www.fsvps.ru/fsvps-docs/ru/corruption/income/terorgs_income_2016.doc" TargetMode="External"/><Relationship Id="rId9" Type="http://schemas.openxmlformats.org/officeDocument/2006/relationships/hyperlink" Target="http://www.fsvps.ru/fsvps-docs/ru/corruption/income/terorgs_income_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2017-05-24T10:43:00Z</dcterms:modified>
</cp:coreProperties>
</file>