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2F" w:rsidRPr="00E6592F" w:rsidRDefault="00E6592F" w:rsidP="00E6592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6592F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E6592F" w:rsidRPr="00E6592F" w:rsidRDefault="00E6592F" w:rsidP="00E6592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6592F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  служащими Территориального органа Федеральной службы государственной статистики по Смоленской области</w:t>
      </w:r>
    </w:p>
    <w:p w:rsidR="00E6592F" w:rsidRPr="00E6592F" w:rsidRDefault="00E6592F" w:rsidP="00E6592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6592F">
        <w:rPr>
          <w:rFonts w:eastAsia="Times New Roman"/>
          <w:b/>
          <w:bCs/>
          <w:color w:val="000000"/>
          <w:szCs w:val="24"/>
          <w:lang w:eastAsia="ru-RU"/>
        </w:rPr>
        <w:t>  за отчетный период с 1 января 2016 года  по 31 декабря 201</w:t>
      </w:r>
      <w:bookmarkStart w:id="0" w:name="_GoBack"/>
      <w:bookmarkEnd w:id="0"/>
      <w:r w:rsidRPr="00E6592F">
        <w:rPr>
          <w:rFonts w:eastAsia="Times New Roman"/>
          <w:b/>
          <w:bCs/>
          <w:color w:val="000000"/>
          <w:szCs w:val="24"/>
          <w:lang w:eastAsia="ru-RU"/>
        </w:rPr>
        <w:t>6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6592F" w:rsidRPr="00E6592F" w:rsidRDefault="00E6592F" w:rsidP="00E6592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6592F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6921" w:type="dxa"/>
        <w:jc w:val="center"/>
        <w:tblInd w:w="205" w:type="dxa"/>
        <w:tblCellMar>
          <w:left w:w="0" w:type="dxa"/>
          <w:right w:w="0" w:type="dxa"/>
        </w:tblCellMar>
        <w:tblLook w:val="04A0"/>
      </w:tblPr>
      <w:tblGrid>
        <w:gridCol w:w="466"/>
        <w:gridCol w:w="1809"/>
        <w:gridCol w:w="3167"/>
        <w:gridCol w:w="1160"/>
        <w:gridCol w:w="2041"/>
        <w:gridCol w:w="6"/>
        <w:gridCol w:w="818"/>
        <w:gridCol w:w="1320"/>
        <w:gridCol w:w="1160"/>
        <w:gridCol w:w="15"/>
        <w:gridCol w:w="809"/>
        <w:gridCol w:w="1320"/>
        <w:gridCol w:w="1600"/>
        <w:gridCol w:w="1722"/>
        <w:gridCol w:w="1400"/>
        <w:gridCol w:w="70"/>
      </w:tblGrid>
      <w:tr w:rsidR="00E6592F" w:rsidRPr="00E6592F" w:rsidTr="00E6592F">
        <w:trPr>
          <w:trHeight w:val="1319"/>
          <w:jc w:val="center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lang w:eastAsia="ru-RU"/>
              </w:rPr>
              <w:t>п</w:t>
            </w: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3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ind w:left="87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92F" w:rsidRPr="00E6592F" w:rsidTr="00E6592F">
        <w:trPr>
          <w:trHeight w:val="112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</w:t>
            </w:r>
            <w:r w:rsidRPr="00E6592F">
              <w:rPr>
                <w:rFonts w:eastAsia="Times New Roman"/>
                <w:b/>
                <w:bCs/>
                <w:sz w:val="20"/>
                <w:lang w:eastAsia="ru-RU"/>
              </w:rPr>
              <w:t>.м</w:t>
            </w: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</w:t>
            </w:r>
            <w:r w:rsidRPr="00E6592F">
              <w:rPr>
                <w:rFonts w:eastAsia="Times New Roman"/>
                <w:b/>
                <w:bCs/>
                <w:sz w:val="20"/>
                <w:lang w:eastAsia="ru-RU"/>
              </w:rPr>
              <w:t>.м</w:t>
            </w: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297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Парфененков Владимир Викторович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«Фольксваген гольф» 2009г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трактор «Фотон» 1998г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2 654 946,00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775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1708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1533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1214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1486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1182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1572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1520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3061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1160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1517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28533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1597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1642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1704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1260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1162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1120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1517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592F" w:rsidRPr="00E6592F" w:rsidRDefault="00E6592F" w:rsidP="00E6592F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64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2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99,2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186,4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Лэнд ровер 2011г.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504 800,00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90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876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Архипова Галина Александровна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36,</w:t>
            </w:r>
            <w:r w:rsidRPr="00E6592F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530 016,47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691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Филимонов Игорь Валентинович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483 397,99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2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159 128,23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26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675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E6592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Швайковская Елена Сергеевна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541 262,29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3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555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E6592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Соколова Наталья Викторовна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Долевая 1/3 часть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649 223,00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5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05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421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Маковей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ind w:right="-45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ВАЗ 212160 2001г.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ГАЗ 3302 2002г.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712 364,00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436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Румянцева Любовь Викторовна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775 766,76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Долевая 1/2 часть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2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Еремина Ирина Ильинична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Начальник отдел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719 752,00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25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04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Грибовская Наталья Викторовна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483 126,07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04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94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Тихонов Андрей Евгеньевич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747 318,80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3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397 153,92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766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Батракова Ираида Николаевна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726 168,00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09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109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Филатова</w:t>
            </w:r>
          </w:p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Алла Борисовна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654 171,91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5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93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4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900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Шалыгин Владимир Николаевич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E6592F">
              <w:rPr>
                <w:rFonts w:eastAsia="Times New Roman"/>
                <w:sz w:val="18"/>
                <w:lang w:eastAsia="ru-RU"/>
              </w:rPr>
              <w:t> Административного</w:t>
            </w:r>
            <w:r w:rsidRPr="00E6592F">
              <w:rPr>
                <w:rFonts w:eastAsia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Мицубисси «Поджеро» 1992 г.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1 107 992,93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6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294 218,00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225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Куковенков Виктор Федорович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АО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E6592F">
              <w:rPr>
                <w:rFonts w:eastAsia="Times New Roman"/>
                <w:sz w:val="20"/>
                <w:szCs w:val="20"/>
                <w:lang w:val="en-US" w:eastAsia="ru-RU"/>
              </w:rPr>
              <w:t>Ford C-makc</w:t>
            </w: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517 666,00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09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Морозова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Ирина Владимировна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545 314,95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3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1129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1171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2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2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23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33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Юркова Лариса Альбертовна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E6592F">
              <w:rPr>
                <w:rFonts w:eastAsia="Times New Roman"/>
                <w:sz w:val="18"/>
                <w:lang w:eastAsia="ru-RU"/>
              </w:rPr>
              <w:t> финансово-экономического</w:t>
            </w:r>
            <w:r w:rsidRPr="00E6592F">
              <w:rPr>
                <w:rFonts w:eastAsia="Times New Roman"/>
                <w:sz w:val="18"/>
                <w:szCs w:val="18"/>
                <w:lang w:eastAsia="ru-RU"/>
              </w:rPr>
              <w:t>отдела главный бухгалтер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Частичная,</w:t>
            </w:r>
            <w:r w:rsidRPr="00E6592F">
              <w:rPr>
                <w:rFonts w:eastAsia="Times New Roman"/>
                <w:sz w:val="20"/>
                <w:lang w:eastAsia="ru-RU"/>
              </w:rPr>
              <w:t> б</w:t>
            </w: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/срочная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579 160,27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22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Заонегина Любовь Валентиновна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  <w:r w:rsidRPr="00E6592F">
              <w:rPr>
                <w:rFonts w:eastAsia="Times New Roman"/>
                <w:sz w:val="18"/>
                <w:lang w:eastAsia="ru-RU"/>
              </w:rPr>
              <w:t> финансово-экономического</w:t>
            </w:r>
            <w:r w:rsidRPr="00E6592F">
              <w:rPr>
                <w:rFonts w:eastAsia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521 962,81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22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09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Зуйкова Светлана Альбертовна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754 485,34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53,38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3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273 097,00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09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Куден Владимир Вячеславович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ВАЗ 21102</w:t>
            </w:r>
          </w:p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1999 г.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513 138,11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09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3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4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5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315 314,14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94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Ларионова Алла Анатольевна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41,5</w:t>
            </w:r>
          </w:p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Лада 217230</w:t>
            </w:r>
            <w:r w:rsidRPr="00E6592F">
              <w:rPr>
                <w:rFonts w:eastAsia="Times New Roman"/>
                <w:sz w:val="20"/>
                <w:lang w:eastAsia="ru-RU"/>
              </w:rPr>
              <w:t> </w:t>
            </w:r>
            <w:r w:rsidRPr="00E6592F">
              <w:rPr>
                <w:rFonts w:eastAsia="Times New Roman"/>
                <w:sz w:val="20"/>
                <w:szCs w:val="20"/>
                <w:lang w:val="en-US" w:eastAsia="ru-RU"/>
              </w:rPr>
              <w:t>PRIORA 2010</w:t>
            </w:r>
            <w:r w:rsidRPr="00E6592F">
              <w:rPr>
                <w:rFonts w:eastAsia="Times New Roman"/>
                <w:sz w:val="20"/>
                <w:lang w:val="en-US" w:eastAsia="ru-RU"/>
              </w:rPr>
              <w:t> </w:t>
            </w: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468 009,64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94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41,5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407 047,92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701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Кузнецова Евгения Викторовна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363 361,50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СУЗУКИ Гранд витара 2012 г.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1 610 760,00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95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1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120" w:lineRule="atLeast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trHeight w:val="920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Трифонова Ольга Дмитриевна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540 945,49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59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592F" w:rsidRPr="00E6592F" w:rsidTr="00E6592F">
        <w:trPr>
          <w:jc w:val="center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92F" w:rsidRPr="00E6592F" w:rsidRDefault="00E6592F" w:rsidP="00E6592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E6592F" w:rsidRPr="00E6592F" w:rsidRDefault="00E6592F" w:rsidP="00E6592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E6592F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14721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6592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E65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2017-05-19T08:34:00Z</dcterms:modified>
</cp:coreProperties>
</file>