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C57" w:rsidRPr="00557C57" w:rsidRDefault="00557C57" w:rsidP="00557C5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57C5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служащих, их супругов и несовершеннолетних детей по Костромскому областному суду период с 1 января 2016 года по 31 декабря 2016 — КОСТРОМСКОЙ ОБЛАСТНОЙ СУД</w:t>
      </w:r>
    </w:p>
    <w:p w:rsidR="00557C57" w:rsidRPr="00557C57" w:rsidRDefault="00557C57" w:rsidP="00557C5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57C57">
        <w:rPr>
          <w:rFonts w:eastAsia="Times New Roman"/>
          <w:b/>
          <w:bCs/>
          <w:color w:val="000000"/>
          <w:sz w:val="28"/>
          <w:lang w:eastAsia="ru-RU"/>
        </w:rPr>
        <w:t>Сведения  о доходах, расходах, об имуществе и обязательствах имущественного характера федеральных государственных гражданских служащих, их супругов и несовершеннолетних детей  по Костромскому областному суду период с 1 января 2016 года по 31 декабря 2016 года</w:t>
      </w:r>
      <w:r w:rsidRPr="00557C57">
        <w:rPr>
          <w:rFonts w:eastAsia="Times New Roman"/>
          <w:color w:val="000000"/>
          <w:sz w:val="21"/>
          <w:szCs w:val="21"/>
          <w:lang w:eastAsia="ru-RU"/>
        </w:rPr>
        <w:t> </w:t>
      </w:r>
    </w:p>
    <w:tbl>
      <w:tblPr>
        <w:tblW w:w="15390" w:type="dxa"/>
        <w:tblInd w:w="-252" w:type="dxa"/>
        <w:tblCellMar>
          <w:left w:w="0" w:type="dxa"/>
          <w:right w:w="0" w:type="dxa"/>
        </w:tblCellMar>
        <w:tblLook w:val="04A0"/>
      </w:tblPr>
      <w:tblGrid>
        <w:gridCol w:w="455"/>
        <w:gridCol w:w="1705"/>
        <w:gridCol w:w="2194"/>
        <w:gridCol w:w="1150"/>
        <w:gridCol w:w="1645"/>
        <w:gridCol w:w="865"/>
        <w:gridCol w:w="829"/>
        <w:gridCol w:w="33"/>
        <w:gridCol w:w="1312"/>
        <w:gridCol w:w="865"/>
        <w:gridCol w:w="1280"/>
        <w:gridCol w:w="1292"/>
        <w:gridCol w:w="1129"/>
        <w:gridCol w:w="1418"/>
      </w:tblGrid>
      <w:tr w:rsidR="00557C57" w:rsidRPr="00557C57" w:rsidTr="00557C57">
        <w:trPr>
          <w:trHeight w:val="520"/>
        </w:trPr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0"/>
                <w:szCs w:val="20"/>
                <w:lang w:eastAsia="ru-RU"/>
              </w:rPr>
              <w:t>Объектиы недвижимости, находящееся в пользовании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C57" w:rsidRPr="00557C57" w:rsidTr="00557C57">
        <w:trPr>
          <w:trHeight w:val="8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0"/>
                <w:szCs w:val="20"/>
                <w:lang w:eastAsia="ru-RU"/>
              </w:rPr>
              <w:t>страна располо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7C57" w:rsidRPr="00557C57" w:rsidTr="00557C57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13</w:t>
            </w:r>
          </w:p>
        </w:tc>
      </w:tr>
      <w:tr w:rsidR="00557C57" w:rsidRPr="00557C57" w:rsidTr="00557C57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Бовина Наталья </w:t>
            </w:r>
          </w:p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Валерьевна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Начальник отдела обеспечения судопроизводства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общая долевая, доля 1/3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40,00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Киа Рио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541747,22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57C57" w:rsidRPr="00557C57" w:rsidTr="00557C57">
        <w:trPr>
          <w:trHeight w:val="628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общая долевая, доля 1/3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40,00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Киа Рио;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ВАЗ 21213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760537,64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57C57" w:rsidRPr="00557C57" w:rsidTr="00557C57">
        <w:trPr>
          <w:trHeight w:val="628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общая долевая, доля 1/3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40,00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57C57" w:rsidRPr="00557C57" w:rsidTr="00557C57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Журун</w:t>
            </w:r>
          </w:p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Анна</w:t>
            </w:r>
          </w:p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Михайловна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отдела обеспечения судопроизводства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жилой дом;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земельный участок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общая долевая , доля 8/11;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общая долевая, доля 8/11</w:t>
            </w:r>
          </w:p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141,9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610,0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458573,59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57C57" w:rsidRPr="00557C57" w:rsidTr="00557C57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Казак Михаил Николаевич</w:t>
            </w:r>
          </w:p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 xml:space="preserve">Начальник отдела судебной статистики,  правовой информати-зации, </w:t>
            </w:r>
            <w:r w:rsidRPr="00557C5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кодификации и систематизации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557C57" w:rsidRPr="00557C57" w:rsidRDefault="00557C57" w:rsidP="00557C57">
            <w:pPr>
              <w:spacing w:before="240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before="240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32,0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71,4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-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505424,17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57C57" w:rsidRPr="00557C57" w:rsidTr="00557C57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квартира;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квартира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Индивидуальная;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общая совместная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71,4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Россия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Россия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365302,15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57C57" w:rsidRPr="00557C57" w:rsidTr="00557C57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71,4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57C57" w:rsidRPr="00557C57" w:rsidTr="00557C57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71,4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57C57" w:rsidRPr="00557C57" w:rsidTr="00557C57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Якимов</w:t>
            </w:r>
          </w:p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Сергей</w:t>
            </w:r>
          </w:p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Валерьевич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отдела судебной статистики,  правовой информати-зации, кодификации и систематизации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57,7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434915,95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57C57" w:rsidRPr="00557C57" w:rsidTr="00557C57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квартира;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квартира;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общая совместная;</w:t>
            </w:r>
          </w:p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индивидуальная;</w:t>
            </w:r>
          </w:p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57,7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31,7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582,0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Россия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350039,01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57C57" w:rsidRPr="00557C57" w:rsidTr="00557C57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Медведева Юлия 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Начальник отдела гос. службы, кадров и делопроизводства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общая долевая,</w:t>
            </w:r>
          </w:p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1/4 доля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110,1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504555,20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57C57" w:rsidRPr="00557C57" w:rsidTr="00557C57">
        <w:trPr>
          <w:trHeight w:val="167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квартира;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общая долевая,</w:t>
            </w:r>
          </w:p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1/4 доля;</w:t>
            </w:r>
          </w:p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110,1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60,6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земельный участок 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Фольксваген Поло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1291054,64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57C57" w:rsidRPr="00557C57" w:rsidTr="00557C57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общая долевая,</w:t>
            </w:r>
          </w:p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1/4 доля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110,1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557C57" w:rsidRPr="00557C57" w:rsidTr="00557C57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Горелкина Юлия Вячеславовна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отдела государственной службы, кадров и делопроизводства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40,5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478068,98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557C57" w:rsidRPr="00557C57" w:rsidTr="00557C57">
        <w:trPr>
          <w:trHeight w:val="758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557C57" w:rsidRPr="00557C57" w:rsidTr="00557C57">
        <w:trPr>
          <w:trHeight w:val="9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90" w:lineRule="atLeast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90" w:lineRule="atLeast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Баронкина Екатерина Николаевна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90" w:lineRule="atLeast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Начальник финансово-бухгалтерского  отдела - 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40,4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700142,29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9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57C57" w:rsidRPr="00557C57" w:rsidTr="00557C57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23,4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ind w:left="-119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Нива Шевроле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430215,49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57C57" w:rsidRPr="00557C57" w:rsidTr="00557C57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Шитова Ольга Леонтьевна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Заместитель начальника финансово-бухгалтерского  отдела</w:t>
            </w:r>
          </w:p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квартира;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индивидуальная;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индивидуальная;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59,6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34,3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5346306,06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0"/>
                <w:szCs w:val="20"/>
                <w:lang w:eastAsia="ru-RU"/>
              </w:rPr>
              <w:t>За счет продажи квартиры 40,5 кв.м.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0"/>
                <w:szCs w:val="20"/>
                <w:lang w:eastAsia="ru-RU"/>
              </w:rPr>
              <w:t> совершена сделка (вид приобретенного имущества- квартира, 34,3 кв.м.)</w:t>
            </w:r>
          </w:p>
        </w:tc>
      </w:tr>
      <w:tr w:rsidR="00557C57" w:rsidRPr="00557C57" w:rsidTr="00557C57">
        <w:trPr>
          <w:trHeight w:val="2983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Фролова Татьяна Анатольевна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Начальник    отдела материально-технического обеспечения, эксплуата-ции и ремонта зданий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ind w:lef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земельный  участок;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жилой дом;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общая долевая, 44/200 доля;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общая долевая, 1/2 доля;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402,8 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46,05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688375,67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57C57" w:rsidRPr="00557C57" w:rsidTr="00557C57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Ноговицын Алексей Анатольевич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ind w:left="-108" w:right="-108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 xml:space="preserve">Заместитель начальника отдела материально-технического </w:t>
            </w:r>
            <w:r w:rsidRPr="00557C5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обеспечения, эксплуатации и ремонта зданий</w:t>
            </w:r>
          </w:p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общая долевая, 1/2 доля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Лодка «Прогрес-2»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435515,19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57C57" w:rsidRPr="00557C57" w:rsidTr="00557C57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общая долевая, 1/2 доля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281164,24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57C57" w:rsidRPr="00557C57" w:rsidTr="00557C57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57C57" w:rsidRPr="00557C57" w:rsidTr="00557C57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57C57" w:rsidRPr="00557C57" w:rsidTr="00557C57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Вовк Марина </w:t>
            </w:r>
          </w:p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Владимировна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Помощник председате-ля суда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квартира;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гараж- бокс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общая долевая, 2/3 доля;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64,2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Ниссан Кашкай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728331,23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57C57" w:rsidRPr="00557C57" w:rsidTr="00557C57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64,2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115318,36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57C57" w:rsidRPr="00557C57" w:rsidTr="00557C57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квартира;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квартира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общая долевая, 1/6 доля;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общая долевая, 1/3 доля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64,2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57C57" w:rsidRPr="00557C57" w:rsidTr="00557C57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общая долевая, 1/6 доля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64,2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57C57" w:rsidRPr="00557C57" w:rsidTr="00557C57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64,2</w:t>
            </w:r>
          </w:p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57C57" w:rsidRPr="00557C57" w:rsidTr="00557C57"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Волгина Ирина Валентиновна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Консультант отдела государственной службы, кадров и делопроизводства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общая долевая, 1/2 доля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414320,89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57" w:rsidRPr="00557C57" w:rsidRDefault="00557C57" w:rsidP="00557C5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57C57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557C57" w:rsidRPr="00557C57" w:rsidTr="00557C5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57C57" w:rsidRPr="00557C57" w:rsidRDefault="00557C57" w:rsidP="00557C57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557C57" w:rsidRPr="00557C57" w:rsidRDefault="00557C57" w:rsidP="00557C57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557C57">
        <w:rPr>
          <w:rFonts w:eastAsia="Times New Roman"/>
          <w:color w:val="000000"/>
          <w:szCs w:val="24"/>
          <w:lang w:eastAsia="ru-RU"/>
        </w:rPr>
        <w:t> </w:t>
      </w:r>
    </w:p>
    <w:p w:rsidR="0097184D" w:rsidRPr="00557C57" w:rsidRDefault="00557C57" w:rsidP="00557C57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557C57">
        <w:rPr>
          <w:rFonts w:eastAsia="Times New Roman"/>
          <w:color w:val="000000"/>
          <w:szCs w:val="24"/>
          <w:lang w:eastAsia="ru-RU"/>
        </w:rPr>
        <w:t> </w:t>
      </w:r>
    </w:p>
    <w:sectPr w:rsidR="0097184D" w:rsidRPr="00557C5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2155B"/>
    <w:rsid w:val="00553AA0"/>
    <w:rsid w:val="00557C57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2302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2017-05-18T16:18:00Z</dcterms:modified>
</cp:coreProperties>
</file>