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BD" w:rsidRPr="002127BD" w:rsidRDefault="002127BD" w:rsidP="002127B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</w:rPr>
      </w:pPr>
      <w:r w:rsidRPr="002127BD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главы управы, и членов его семьи за период с 1 января 2016 г. по 31 декабря 2016 г.</w:t>
      </w:r>
    </w:p>
    <w:p w:rsidR="002127BD" w:rsidRDefault="002127BD" w:rsidP="002127BD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15.05.2017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70"/>
        <w:gridCol w:w="1395"/>
        <w:gridCol w:w="941"/>
        <w:gridCol w:w="1565"/>
        <w:gridCol w:w="944"/>
        <w:gridCol w:w="1435"/>
        <w:gridCol w:w="941"/>
        <w:gridCol w:w="944"/>
        <w:gridCol w:w="1435"/>
        <w:gridCol w:w="1469"/>
        <w:gridCol w:w="1832"/>
        <w:gridCol w:w="1583"/>
      </w:tblGrid>
      <w:tr w:rsidR="002127BD" w:rsidTr="002127BD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27BD" w:rsidTr="002127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</w:tr>
      <w:tr w:rsidR="002127BD" w:rsidTr="002127B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Потапенко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Глава управы Алексеевского района</w:t>
            </w:r>
          </w:p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81,3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</w:pPr>
            <w:r>
              <w:t>3 500 286,76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</w:pPr>
            <w: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127BD" w:rsidTr="002127B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81,3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</w:tr>
      <w:tr w:rsidR="002127BD" w:rsidTr="002127B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81,3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7BD" w:rsidRDefault="002127BD" w:rsidP="002127BD">
            <w:pPr>
              <w:spacing w:after="0" w:line="240" w:lineRule="auto"/>
              <w:rPr>
                <w:szCs w:val="24"/>
              </w:rPr>
            </w:pPr>
          </w:p>
        </w:tc>
      </w:tr>
    </w:tbl>
    <w:p w:rsidR="0097184D" w:rsidRPr="00807380" w:rsidRDefault="0097184D" w:rsidP="002127BD">
      <w:pPr>
        <w:spacing w:after="0" w:line="240" w:lineRule="auto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127BD"/>
    <w:rsid w:val="0025133F"/>
    <w:rsid w:val="0033018F"/>
    <w:rsid w:val="003D090D"/>
    <w:rsid w:val="004E4A62"/>
    <w:rsid w:val="00553AA0"/>
    <w:rsid w:val="00595A02"/>
    <w:rsid w:val="006139C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12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10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2017-05-17T09:17:00Z</dcterms:modified>
</cp:coreProperties>
</file>