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93" w:rsidRPr="00A60093" w:rsidRDefault="00A60093" w:rsidP="00A6009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A60093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</w:t>
      </w:r>
    </w:p>
    <w:p w:rsidR="00A60093" w:rsidRDefault="00A60093" w:rsidP="00A6009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10.05.2017</w:t>
      </w:r>
    </w:p>
    <w:p w:rsidR="00A60093" w:rsidRDefault="00A60093" w:rsidP="00A60093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Управа района Силино города Москвы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8"/>
        <w:gridCol w:w="1730"/>
        <w:gridCol w:w="1724"/>
        <w:gridCol w:w="951"/>
        <w:gridCol w:w="1359"/>
        <w:gridCol w:w="847"/>
        <w:gridCol w:w="1277"/>
        <w:gridCol w:w="951"/>
        <w:gridCol w:w="847"/>
        <w:gridCol w:w="1277"/>
        <w:gridCol w:w="1307"/>
        <w:gridCol w:w="1625"/>
        <w:gridCol w:w="1407"/>
        <w:gridCol w:w="154"/>
      </w:tblGrid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"file:///C:\\Users\\admin\\Downloads\\%D0%94%D0%9E%D0%A5%D0%9E%D0%94%D0%AB%20%D0%B7%D0%B0%202016%20%D0%B3%D0%BE%D0%B4%20(%D0%A1%D0%98%D0%9B%D0%98%D0%9D%D0%9E).doc" \l "_edn1"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a5"/>
                <w:b/>
                <w:bCs/>
                <w:color w:val="024C8B"/>
              </w:rPr>
              <w:t>[i]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r>
              <w:br w:type="textWrapping" w:clear="all"/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Журба А.Г.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Mazda CX-5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3 683 660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Mazda CX-5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Хлудов М.Ю.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 района по вопросам жилищно-коммунального хозяйства, благоустройства и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Infiniti Q50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2 464 284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Ноут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ВАЗ 21093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мотовездеход Ямаха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1 001 949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Кулешова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района по вопросам экономики и потребительского рынка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1 721 636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Гусева Н.Ю.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района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Сузуки SX4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2 053 953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дачного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Дубенчак М.А.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главный бухгалтер-начальник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1 741 851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506 235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Карачевская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юридическим сектором - 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Опель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Корса 1,4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2 369 438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Гуцеловская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Субару Форестер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1 024 420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ВАЗ-2104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14 456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Набатчикова В.А.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заведующий организационным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75,8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1 261 639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75,8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Митсубиш</w:t>
            </w:r>
            <w:r>
              <w:lastRenderedPageBreak/>
              <w:t>и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1 321 940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75,8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Михалев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по вопросам имущественно-земельных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58,1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Volkswagen Getta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989 540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Toyota Camry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Волдыкова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923 098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Гринева Л.Н.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советник отдела бухгалтерского учета, </w:t>
            </w:r>
            <w:r>
              <w:lastRenderedPageBreak/>
              <w:t>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1 448 431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77,7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Королькова Н.И.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1 082 239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Малинина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Шевроле Ланос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903 800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Опель </w:t>
            </w:r>
            <w:r>
              <w:lastRenderedPageBreak/>
              <w:t>Корса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Савельева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1 049 870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Renault kangoo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576 018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ВАЗ-21074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Сачков К.А.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993 943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214 738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Таран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службы по обеспечению </w:t>
            </w:r>
            <w:r>
              <w:lastRenderedPageBreak/>
              <w:t>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Mitsubishi </w:t>
            </w:r>
            <w:r>
              <w:lastRenderedPageBreak/>
              <w:t>Lancer 1.5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1 389 085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39 536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Харченко А.П.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Мазда 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1 034 323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108 405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Юсупова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185 370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Renault SR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381 614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  <w:tr w:rsidR="00A60093" w:rsidTr="00A6009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0093" w:rsidRDefault="00A60093">
            <w:pPr>
              <w:rPr>
                <w:szCs w:val="24"/>
              </w:rPr>
            </w:pPr>
          </w:p>
        </w:tc>
      </w:tr>
    </w:tbl>
    <w:p w:rsidR="00A60093" w:rsidRDefault="00A60093" w:rsidP="00A6009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textWrapping" w:clear="all"/>
      </w:r>
    </w:p>
    <w:p w:rsidR="00A60093" w:rsidRDefault="00A60093" w:rsidP="00A6009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A60093" w:rsidRDefault="00A60093" w:rsidP="00A60093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fldChar w:fldCharType="begin"/>
      </w:r>
      <w:r>
        <w:rPr>
          <w:rFonts w:ascii="Arial" w:hAnsi="Arial" w:cs="Arial"/>
          <w:color w:val="000000"/>
          <w:sz w:val="23"/>
          <w:szCs w:val="23"/>
        </w:rPr>
        <w:instrText xml:space="preserve"> HYPERLINK "file:///C:\\Users\\admin\\Downloads\\%D0%94%D0%9E%D0%A5%D0%9E%D0%94%D0%AB%20%D0%B7%D0%B0%202016%20%D0%B3%D0%BE%D0%B4%20(%D0%A1%D0%98%D0%9B%D0%98%D0%9D%D0%9E).doc" \l "_ednref1" </w:instrText>
      </w:r>
      <w:r>
        <w:rPr>
          <w:rFonts w:ascii="Arial" w:hAnsi="Arial" w:cs="Arial"/>
          <w:color w:val="000000"/>
          <w:sz w:val="23"/>
          <w:szCs w:val="23"/>
        </w:rPr>
        <w:fldChar w:fldCharType="separate"/>
      </w:r>
      <w:r>
        <w:rPr>
          <w:rStyle w:val="a5"/>
          <w:rFonts w:ascii="Arial" w:hAnsi="Arial" w:cs="Arial"/>
          <w:color w:val="024C8B"/>
          <w:sz w:val="23"/>
          <w:szCs w:val="23"/>
        </w:rPr>
        <w:t>[i]</w:t>
      </w:r>
      <w:r>
        <w:rPr>
          <w:rFonts w:ascii="Arial" w:hAnsi="Arial" w:cs="Arial"/>
          <w:color w:val="000000"/>
          <w:sz w:val="23"/>
          <w:szCs w:val="23"/>
        </w:rPr>
        <w:fldChar w:fldCharType="end"/>
      </w:r>
      <w:bookmarkEnd w:id="1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Сведения указываются, в случае, если сумма сделки превышает общий доход государственного гражданского служащего и его супруга (супруги) за три последних года, предшествующих сделке.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60093"/>
    <w:rsid w:val="00B73CF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0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0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A600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2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2017-05-17T07:04:00Z</dcterms:modified>
</cp:coreProperties>
</file>