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23" w:rsidRPr="001C6723" w:rsidRDefault="001C6723" w:rsidP="001C672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1C6723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</w:t>
      </w:r>
    </w:p>
    <w:p w:rsidR="001C6723" w:rsidRDefault="001C6723" w:rsidP="001C672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8"/>
        <w:gridCol w:w="1669"/>
        <w:gridCol w:w="1663"/>
        <w:gridCol w:w="1396"/>
        <w:gridCol w:w="1312"/>
        <w:gridCol w:w="820"/>
        <w:gridCol w:w="1233"/>
        <w:gridCol w:w="977"/>
        <w:gridCol w:w="820"/>
        <w:gridCol w:w="1233"/>
        <w:gridCol w:w="1262"/>
        <w:gridCol w:w="1568"/>
        <w:gridCol w:w="1359"/>
        <w:gridCol w:w="154"/>
      </w:tblGrid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7860" w:type="dxa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5850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марка)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file:///C:\\Users\\%D0%9E%D0%BB%D1%8C%D0%B3%D0%B0\\Downloads\\%D0%A1%D0%B2%D0%B5%D0%B4%D0%B5%D0%BD%D0%B8%D1%8F%20%D0%BE%20%D0%B4%D0%BE%D1%85%D0%BE%D0%B4%D0%B0%D1%85%20%D0%B7%D0%B0%202016%20%D0%B3%D0%BE%D0%B4%20%D1%83%D0%BF%D1%80%D0%B0%D0%B2%D0%B0%20%D0%9A%D1%80%D1%8E%D0%BA%D0%BE%D0%B2%D0%BE).doc" \l "_edn1" \o ""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a5"/>
                <w:b/>
                <w:bCs/>
                <w:color w:val="024C8B"/>
              </w:rPr>
              <w:t>[i]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Журавлев А.В.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дачного строительства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Land Rover Discovery 3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2 845 168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rPr>
          <w:trHeight w:val="105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 w:val="10"/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42,1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</w:t>
            </w:r>
            <w:r>
              <w:lastRenderedPageBreak/>
              <w:t>ь KIA RIO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мотоцикл Хонда VT 750C4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индивидуального садоводства огородничества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886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948 001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Ковшенков Е.С.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 района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СНТ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56,4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1 409 937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СНТ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Кирсанов Э.Ю.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района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Ленд Ровер Фрилендер 2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1 518 858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Григорьев Д.В.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района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1 212 193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26,2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1300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Ford Focus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1 803 930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rPr>
          <w:trHeight w:val="345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72,4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Suzuki Swift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46,5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rPr>
          <w:trHeight w:val="1080"/>
        </w:trPr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Антонов М.А.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района</w:t>
            </w: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44,6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Renault Sandero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1 559 661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rPr>
          <w:trHeight w:val="1485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KIA VENGA YNS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40 100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Червякова </w:t>
            </w:r>
            <w:r>
              <w:lastRenderedPageBreak/>
              <w:t>И.В.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главный бухгалтер-</w:t>
            </w:r>
            <w:r>
              <w:lastRenderedPageBreak/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</w:t>
            </w:r>
            <w:r>
              <w:lastRenderedPageBreak/>
              <w:t>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7 527 725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VolvoXC60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1 148 445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144,5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Шипицкий В.Н.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76,7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шевроле-эпика, 2.0j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1 455 369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76,7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199 000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Куликова А.В.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40,3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79,3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Hundai solaris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1 181 980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79,3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480 000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40,3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79,3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Конова Е.С.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заведующий организационным сектором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Volvo XC60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915 695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Фиат Дукат FST 181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1 160 285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мотовездеход AVT 500H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прицеп M3CA 817715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Бойко Е.В.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заведующий сектором по вопросам </w:t>
            </w:r>
            <w:r>
              <w:lastRenderedPageBreak/>
              <w:t>торговли и услуг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72,4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автомобиль хендай </w:t>
            </w:r>
            <w:r>
              <w:lastRenderedPageBreak/>
              <w:t>соната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1 183 442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72,4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884 988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11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Антипов В.Б.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организационного сектора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38,2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Renault Symbol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960 585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rPr>
          <w:trHeight w:val="735"/>
        </w:trPr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12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Воловикова М.Р.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38,4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657 134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дом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104,6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60,2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1 016 607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61,2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бокс в гаражном комплексе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58,9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</w:pPr>
            <w:r>
              <w:t>13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Глушкова О.А.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Бухгалтер – 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59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1 085 705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902 003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  <w:r>
              <w:lastRenderedPageBreak/>
              <w:t>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Иванов А.О.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</w:t>
            </w:r>
            <w:r>
              <w:lastRenderedPageBreak/>
              <w:t>сектора по вопросам торговли и услуг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участок под </w:t>
            </w:r>
            <w:r>
              <w:lastRenderedPageBreak/>
              <w:t>ИЖС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760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автомобиль Вольво </w:t>
            </w:r>
            <w:r>
              <w:lastRenderedPageBreak/>
              <w:t>S60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1 039 191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175,3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103,5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164,8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14,6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18,3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сузуки гранд витара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Галиев Н.А.</w:t>
            </w:r>
          </w:p>
        </w:tc>
        <w:tc>
          <w:tcPr>
            <w:tcW w:w="18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службы по вопросам строительства, имущественно-земельных </w:t>
            </w:r>
            <w:r>
              <w:lastRenderedPageBreak/>
              <w:t>отношений и транспорта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58,4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957 065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Матюшина А.В.</w:t>
            </w:r>
          </w:p>
        </w:tc>
        <w:tc>
          <w:tcPr>
            <w:tcW w:w="18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– юрист юридической службы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56,3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Hyndai Solaris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999 461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rPr>
          <w:trHeight w:val="3450"/>
        </w:trPr>
        <w:tc>
          <w:tcPr>
            <w:tcW w:w="6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Морозов И.В.</w:t>
            </w:r>
          </w:p>
        </w:tc>
        <w:tc>
          <w:tcPr>
            <w:tcW w:w="18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Volkswagen Jetta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1 069 256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Москвин А.А.</w:t>
            </w:r>
          </w:p>
        </w:tc>
        <w:tc>
          <w:tcPr>
            <w:tcW w:w="18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сектора по вопросам торговли и услуг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30,8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249 135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19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Пилевина Г.С.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службы по </w:t>
            </w:r>
            <w:r>
              <w:lastRenderedPageBreak/>
              <w:t>вопросам строительства, имущественно-земельных отношений и транспорта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943 572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Mazda CX-5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796 824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94,2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Kia Ed Ceed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Лёвина И.В.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комната в общежитии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21,8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124 734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69,8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комната в общежитии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21,8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69,8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21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Розовский В.Г.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обеспечению режима секретности и мобилизационной подготовки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Ноут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1 499 779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машино-место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13,9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Ниссан Кашкай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63,4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1 587 593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22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Сиунов А.А.</w:t>
            </w:r>
          </w:p>
        </w:tc>
        <w:tc>
          <w:tcPr>
            <w:tcW w:w="189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Фольксваген Поло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1 174 674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43,6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Дэу Матиз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27,3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общедолевая</w:t>
            </w: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62,5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117 300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27,2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60,4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27,2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  <w:tr w:rsidR="001C6723" w:rsidTr="001C6723">
        <w:tc>
          <w:tcPr>
            <w:tcW w:w="63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23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Тоболь Р.Н.</w:t>
            </w:r>
          </w:p>
        </w:tc>
        <w:tc>
          <w:tcPr>
            <w:tcW w:w="189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20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90,3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РФ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автомобиль</w:t>
            </w:r>
          </w:p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BMW X1 20i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pStyle w:val="a3"/>
              <w:spacing w:before="120" w:beforeAutospacing="0" w:after="312" w:afterAutospacing="0"/>
              <w:jc w:val="center"/>
            </w:pPr>
            <w:r>
              <w:t>780 958</w:t>
            </w:r>
          </w:p>
        </w:tc>
        <w:tc>
          <w:tcPr>
            <w:tcW w:w="195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6723" w:rsidRDefault="001C6723">
            <w:pPr>
              <w:rPr>
                <w:szCs w:val="24"/>
              </w:rPr>
            </w:pPr>
          </w:p>
        </w:tc>
      </w:tr>
    </w:tbl>
    <w:p w:rsidR="001C6723" w:rsidRDefault="001C6723" w:rsidP="001C672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textWrapping" w:clear="all"/>
      </w:r>
    </w:p>
    <w:p w:rsidR="001C6723" w:rsidRDefault="001C6723" w:rsidP="001C672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1C6723" w:rsidRDefault="001C6723" w:rsidP="001C6723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fldChar w:fldCharType="begin"/>
      </w:r>
      <w:r>
        <w:rPr>
          <w:rFonts w:ascii="Arial" w:hAnsi="Arial" w:cs="Arial"/>
          <w:color w:val="000000"/>
          <w:sz w:val="23"/>
          <w:szCs w:val="23"/>
        </w:rPr>
        <w:instrText xml:space="preserve"> HYPERLINK "file:///C:\\Users\\%D0%9E%D0%BB%D1%8C%D0%B3%D0%B0\\Downloads\\%D0%A1%D0%B2%D0%B5%D0%B4%D0%B5%D0%BD%D0%B8%D1%8F%20%D0%BE%20%D0%B4%D0%BE%D1%85%D0%BE%D0%B4%D0%B0%D1%85%20%D0%B7%D0%B0%202016%20%D0%B3%D0%BE%D0%B4%20%D1%83%D0%BF%D1%80%D0%B0%D0%B2%D0%B0%20%D0%9A%D1%80%D1%8E%D0%BA%D0%BE%D0%B2%D0%BE).doc" \l "_ednref1" \o "" </w:instrText>
      </w:r>
      <w:r>
        <w:rPr>
          <w:rFonts w:ascii="Arial" w:hAnsi="Arial" w:cs="Arial"/>
          <w:color w:val="000000"/>
          <w:sz w:val="23"/>
          <w:szCs w:val="23"/>
        </w:rPr>
        <w:fldChar w:fldCharType="separate"/>
      </w:r>
      <w:r>
        <w:rPr>
          <w:rStyle w:val="a5"/>
          <w:rFonts w:ascii="Arial" w:hAnsi="Arial" w:cs="Arial"/>
          <w:color w:val="024C8B"/>
          <w:sz w:val="23"/>
          <w:szCs w:val="23"/>
        </w:rPr>
        <w:t>[i]</w:t>
      </w:r>
      <w:r>
        <w:rPr>
          <w:rFonts w:ascii="Arial" w:hAnsi="Arial" w:cs="Arial"/>
          <w:color w:val="000000"/>
          <w:sz w:val="23"/>
          <w:szCs w:val="23"/>
        </w:rPr>
        <w:fldChar w:fldCharType="end"/>
      </w:r>
      <w:bookmarkEnd w:id="1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Сведения указываются, в случае, если сумма сделки превышает общий доход государственного гражданского служащего и его супруга (супруги) за три последних года, предшествующих сделке.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C6723"/>
    <w:rsid w:val="0025133F"/>
    <w:rsid w:val="0033018F"/>
    <w:rsid w:val="003D090D"/>
    <w:rsid w:val="004E4A62"/>
    <w:rsid w:val="00553AA0"/>
    <w:rsid w:val="00595A02"/>
    <w:rsid w:val="006431A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6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1C67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56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2017-05-17T06:58:00Z</dcterms:modified>
</cp:coreProperties>
</file>