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61" w:rsidRPr="00F44B61" w:rsidRDefault="00F44B61" w:rsidP="00F44B6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F44B61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2016 г. по 31 декабря 2016 г. (управы района Раменки города Москвы)</w:t>
      </w:r>
    </w:p>
    <w:p w:rsidR="00F44B61" w:rsidRDefault="00F44B61" w:rsidP="00F44B61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11.05.2017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1"/>
        <w:gridCol w:w="1252"/>
        <w:gridCol w:w="1003"/>
        <w:gridCol w:w="1154"/>
        <w:gridCol w:w="295"/>
        <w:gridCol w:w="323"/>
        <w:gridCol w:w="343"/>
        <w:gridCol w:w="378"/>
        <w:gridCol w:w="431"/>
        <w:gridCol w:w="267"/>
        <w:gridCol w:w="267"/>
        <w:gridCol w:w="254"/>
        <w:gridCol w:w="230"/>
        <w:gridCol w:w="204"/>
        <w:gridCol w:w="275"/>
        <w:gridCol w:w="275"/>
        <w:gridCol w:w="275"/>
        <w:gridCol w:w="275"/>
        <w:gridCol w:w="275"/>
        <w:gridCol w:w="242"/>
        <w:gridCol w:w="228"/>
        <w:gridCol w:w="218"/>
        <w:gridCol w:w="209"/>
        <w:gridCol w:w="202"/>
        <w:gridCol w:w="212"/>
        <w:gridCol w:w="203"/>
        <w:gridCol w:w="197"/>
        <w:gridCol w:w="191"/>
        <w:gridCol w:w="186"/>
        <w:gridCol w:w="313"/>
        <w:gridCol w:w="291"/>
        <w:gridCol w:w="272"/>
        <w:gridCol w:w="287"/>
        <w:gridCol w:w="378"/>
        <w:gridCol w:w="172"/>
        <w:gridCol w:w="164"/>
        <w:gridCol w:w="989"/>
        <w:gridCol w:w="1480"/>
        <w:gridCol w:w="1283"/>
      </w:tblGrid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1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</w:t>
            </w:r>
          </w:p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</w:t>
            </w:r>
          </w:p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счет которых совершена</w:t>
            </w:r>
          </w:p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сделка (вид приобретенного имущества, источники)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Осипов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1320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Mitsubishi Pajero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2 093 488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1130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Катер Амур 2-Т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Маломерное судно - надувная резиновая лодка BRIG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RP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1100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Pr="00F44B61" w:rsidRDefault="00F44B61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Снегоход</w:t>
            </w:r>
            <w:r w:rsidRPr="00F44B61">
              <w:rPr>
                <w:lang w:val="en-US"/>
              </w:rPr>
              <w:t xml:space="preserve"> ski-doo skandic swt v-800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</w:tr>
      <w:tr w:rsidR="00F44B61" w:rsidRP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Pr="00F44B61" w:rsidRDefault="00F44B61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Снегоход</w:t>
            </w:r>
            <w:r w:rsidRPr="00F44B61">
              <w:rPr>
                <w:lang w:val="en-US"/>
              </w:rPr>
              <w:t xml:space="preserve"> ski-doo expedition sport 550F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Pr="00F44B61" w:rsidRDefault="00F44B6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265,3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Снегоход Yamaha VK 540 E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Автоприцеп МЗСА 817711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Садовый </w:t>
            </w:r>
            <w:r>
              <w:lastRenderedPageBreak/>
              <w:t>дом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124,3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Прицеп марки </w:t>
            </w:r>
            <w:r>
              <w:lastRenderedPageBreak/>
              <w:t>329450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Жена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3/4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74 833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3/4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Данилов Н.М</w:t>
            </w:r>
            <w: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975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Ford Focus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1 213 941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1/4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75,2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42,9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Hyundai Santa Fe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Хозяйственное строение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900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357 253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975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120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1/4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75,2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42,6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18,2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Бахвалов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79,5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Грузовой автомобиль Mitsubishi L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1 308 681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871 755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52/100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79,5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Калякина Н.И.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1 204 272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45,7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Жукова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1 672 209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Нежилой садовый дом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92,8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37,9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Трифонова Е.Е.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- главный бухгалтер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50,2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1 081 330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1102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Lexus RX 300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885 984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55,3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55,3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ЩербаковаЕ.В.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64,4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1 012 099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64,4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400 572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Гейрихс </w:t>
            </w:r>
            <w:r>
              <w:rPr>
                <w:b/>
                <w:bCs/>
              </w:rPr>
              <w:lastRenderedPageBreak/>
              <w:t>Л.М.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Советн</w:t>
            </w:r>
            <w:r>
              <w:lastRenderedPageBreak/>
              <w:t>ик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1515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43,1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1 234 725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606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42,4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56,4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43,1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Hyundai TG 2.7GLS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222 809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43,1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Богатырева 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Советник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39,1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49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2 246 157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F44B61" w:rsidTr="00F44B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49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Ford </w:t>
            </w:r>
            <w:r>
              <w:lastRenderedPageBreak/>
              <w:t>Focus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1 485 100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  <w:tr w:rsidR="00F44B61" w:rsidTr="00F44B6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4B61" w:rsidRDefault="00F44B61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727D7"/>
    <w:rsid w:val="00BE110E"/>
    <w:rsid w:val="00C76735"/>
    <w:rsid w:val="00F32F49"/>
    <w:rsid w:val="00F4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4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4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F44B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2017-05-17T06:49:00Z</dcterms:modified>
</cp:coreProperties>
</file>