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5C" w:rsidRPr="00B24AEC" w:rsidRDefault="00820C5C" w:rsidP="00667C66">
      <w:pPr>
        <w:autoSpaceDE w:val="0"/>
        <w:autoSpaceDN w:val="0"/>
        <w:adjustRightInd w:val="0"/>
        <w:jc w:val="center"/>
        <w:rPr>
          <w:rFonts w:ascii="Bernard MT Condensed" w:hAnsi="Bernard MT Condensed"/>
          <w:b/>
        </w:rPr>
      </w:pPr>
      <w:r w:rsidRPr="00B24AEC">
        <w:rPr>
          <w:rFonts w:ascii="Bookman Old Style" w:hAnsi="Bookman Old Style"/>
          <w:b/>
        </w:rPr>
        <w:t>Сведения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о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доходах</w:t>
      </w:r>
      <w:r w:rsidRPr="00B24AEC">
        <w:rPr>
          <w:rFonts w:ascii="Bernard MT Condensed" w:hAnsi="Bernard MT Condensed"/>
          <w:b/>
        </w:rPr>
        <w:t xml:space="preserve">, </w:t>
      </w:r>
      <w:r w:rsidRPr="00B24AEC">
        <w:rPr>
          <w:rFonts w:ascii="Bookman Old Style" w:hAnsi="Bookman Old Style"/>
          <w:b/>
        </w:rPr>
        <w:t>об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имуществе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и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обязательствах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имущественного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характера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государственных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гражданских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служащих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города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Москвы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и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лиц</w:t>
      </w:r>
      <w:r w:rsidRPr="00B24AEC">
        <w:rPr>
          <w:rFonts w:ascii="Bernard MT Condensed" w:hAnsi="Bernard MT Condensed"/>
          <w:b/>
        </w:rPr>
        <w:t xml:space="preserve">, </w:t>
      </w:r>
    </w:p>
    <w:p w:rsidR="00820C5C" w:rsidRPr="00B24AEC" w:rsidRDefault="00820C5C" w:rsidP="00667C66">
      <w:pPr>
        <w:autoSpaceDE w:val="0"/>
        <w:autoSpaceDN w:val="0"/>
        <w:adjustRightInd w:val="0"/>
        <w:jc w:val="center"/>
        <w:rPr>
          <w:rFonts w:ascii="Bernard MT Condensed" w:hAnsi="Bernard MT Condensed"/>
          <w:b/>
        </w:rPr>
      </w:pPr>
      <w:r w:rsidRPr="00B24AEC">
        <w:rPr>
          <w:rFonts w:ascii="Bookman Old Style" w:hAnsi="Bookman Old Style"/>
          <w:b/>
        </w:rPr>
        <w:t>замещающих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государственные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должности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города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Москвы</w:t>
      </w:r>
      <w:r w:rsidRPr="00B24AEC">
        <w:rPr>
          <w:rFonts w:ascii="Bernard MT Condensed" w:hAnsi="Bernard MT Condensed"/>
          <w:b/>
        </w:rPr>
        <w:t xml:space="preserve">, </w:t>
      </w:r>
      <w:r w:rsidRPr="00B24AEC">
        <w:rPr>
          <w:rFonts w:ascii="Bookman Old Style" w:hAnsi="Bookman Old Style"/>
          <w:b/>
        </w:rPr>
        <w:t>и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членов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их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семей</w:t>
      </w:r>
      <w:r w:rsidRPr="00B24AEC">
        <w:rPr>
          <w:rFonts w:ascii="Bernard MT Condensed" w:hAnsi="Bernard MT Condensed"/>
          <w:b/>
        </w:rPr>
        <w:t xml:space="preserve"> </w:t>
      </w:r>
    </w:p>
    <w:p w:rsidR="00820C5C" w:rsidRPr="00B24AEC" w:rsidRDefault="00820C5C" w:rsidP="00667C66">
      <w:pPr>
        <w:autoSpaceDE w:val="0"/>
        <w:autoSpaceDN w:val="0"/>
        <w:adjustRightInd w:val="0"/>
        <w:jc w:val="center"/>
        <w:rPr>
          <w:rFonts w:ascii="Bernard MT Condensed" w:hAnsi="Bernard MT Condensed"/>
          <w:b/>
        </w:rPr>
      </w:pPr>
      <w:r w:rsidRPr="00B24AEC">
        <w:rPr>
          <w:rFonts w:ascii="Bookman Old Style" w:hAnsi="Bookman Old Style"/>
          <w:b/>
        </w:rPr>
        <w:t>за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период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с</w:t>
      </w:r>
      <w:r w:rsidRPr="00B24AEC">
        <w:rPr>
          <w:rFonts w:ascii="Bernard MT Condensed" w:hAnsi="Bernard MT Condensed"/>
          <w:b/>
        </w:rPr>
        <w:t xml:space="preserve"> 1 </w:t>
      </w:r>
      <w:r w:rsidRPr="00B24AEC">
        <w:rPr>
          <w:rFonts w:ascii="Bookman Old Style" w:hAnsi="Bookman Old Style"/>
          <w:b/>
        </w:rPr>
        <w:t>января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по</w:t>
      </w:r>
      <w:r w:rsidRPr="00B24AEC">
        <w:rPr>
          <w:rFonts w:ascii="Bernard MT Condensed" w:hAnsi="Bernard MT Condensed"/>
          <w:b/>
        </w:rPr>
        <w:t xml:space="preserve"> 31 </w:t>
      </w:r>
      <w:r w:rsidRPr="00B24AEC">
        <w:rPr>
          <w:rFonts w:ascii="Bookman Old Style" w:hAnsi="Bookman Old Style"/>
          <w:b/>
        </w:rPr>
        <w:t>декабря</w:t>
      </w:r>
      <w:r w:rsidRPr="00B24AEC">
        <w:rPr>
          <w:rFonts w:ascii="Bernard MT Condensed" w:hAnsi="Bernard MT Condensed"/>
          <w:b/>
        </w:rPr>
        <w:t xml:space="preserve"> 201</w:t>
      </w:r>
      <w:r w:rsidR="00A451A7" w:rsidRPr="00B24AEC">
        <w:rPr>
          <w:rFonts w:ascii="Bernard MT Condensed" w:hAnsi="Bernard MT Condensed"/>
          <w:b/>
        </w:rPr>
        <w:t>1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года</w:t>
      </w:r>
    </w:p>
    <w:p w:rsidR="00820C5C" w:rsidRPr="00B24AEC" w:rsidRDefault="00820C5C" w:rsidP="00667C66">
      <w:pPr>
        <w:autoSpaceDE w:val="0"/>
        <w:autoSpaceDN w:val="0"/>
        <w:adjustRightInd w:val="0"/>
        <w:jc w:val="center"/>
        <w:rPr>
          <w:rFonts w:ascii="Bernard MT Condensed" w:hAnsi="Bernard MT Condensed"/>
          <w:b/>
        </w:rPr>
      </w:pPr>
      <w:r w:rsidRPr="00B24AEC">
        <w:rPr>
          <w:rFonts w:ascii="Bookman Old Style" w:hAnsi="Bookman Old Style"/>
          <w:b/>
        </w:rPr>
        <w:t>управы</w:t>
      </w:r>
      <w:r w:rsidR="00AF4C62" w:rsidRPr="00B24AEC">
        <w:rPr>
          <w:rFonts w:ascii="Bernard MT Condensed" w:hAnsi="Bernard MT Condensed"/>
          <w:b/>
        </w:rPr>
        <w:t xml:space="preserve"> </w:t>
      </w:r>
      <w:r w:rsidR="00AF4C62" w:rsidRPr="00B24AEC">
        <w:rPr>
          <w:rFonts w:ascii="Bookman Old Style" w:hAnsi="Bookman Old Style"/>
          <w:b/>
        </w:rPr>
        <w:t>района</w:t>
      </w:r>
      <w:r w:rsidR="00AF4C62" w:rsidRPr="00B24AEC">
        <w:rPr>
          <w:rFonts w:ascii="Bernard MT Condensed" w:hAnsi="Bernard MT Condensed"/>
          <w:b/>
        </w:rPr>
        <w:t xml:space="preserve"> </w:t>
      </w:r>
      <w:r w:rsidR="00AF4C62" w:rsidRPr="00B24AEC">
        <w:rPr>
          <w:rFonts w:ascii="Bookman Old Style" w:hAnsi="Bookman Old Style"/>
          <w:b/>
        </w:rPr>
        <w:t>Бирюлево</w:t>
      </w:r>
      <w:r w:rsidR="00AF4C62" w:rsidRPr="00B24AEC">
        <w:rPr>
          <w:rFonts w:ascii="Bernard MT Condensed" w:hAnsi="Bernard MT Condensed"/>
          <w:b/>
        </w:rPr>
        <w:t xml:space="preserve"> </w:t>
      </w:r>
      <w:proofErr w:type="gramStart"/>
      <w:r w:rsidR="00AF4C62" w:rsidRPr="00B24AEC">
        <w:rPr>
          <w:rFonts w:ascii="Bookman Old Style" w:hAnsi="Bookman Old Style"/>
          <w:b/>
        </w:rPr>
        <w:t>Западное</w:t>
      </w:r>
      <w:proofErr w:type="gramEnd"/>
      <w:r w:rsidR="00AF4C62" w:rsidRPr="00B24AEC">
        <w:rPr>
          <w:rFonts w:ascii="Bernard MT Condensed" w:hAnsi="Bernard MT Condensed"/>
          <w:b/>
        </w:rPr>
        <w:t xml:space="preserve"> </w:t>
      </w:r>
      <w:r w:rsidR="00AF4C62" w:rsidRPr="00B24AEC">
        <w:rPr>
          <w:rFonts w:ascii="Bookman Old Style" w:hAnsi="Bookman Old Style"/>
          <w:b/>
        </w:rPr>
        <w:t>г</w:t>
      </w:r>
      <w:r w:rsidRPr="00B24AEC">
        <w:rPr>
          <w:rFonts w:ascii="Bookman Old Style" w:hAnsi="Bookman Old Style"/>
          <w:b/>
        </w:rPr>
        <w:t>орода</w:t>
      </w:r>
      <w:r w:rsidRPr="00B24AEC">
        <w:rPr>
          <w:rFonts w:ascii="Bernard MT Condensed" w:hAnsi="Bernard MT Condensed"/>
          <w:b/>
        </w:rPr>
        <w:t xml:space="preserve"> </w:t>
      </w:r>
      <w:r w:rsidRPr="00B24AEC">
        <w:rPr>
          <w:rFonts w:ascii="Bookman Old Style" w:hAnsi="Bookman Old Style"/>
          <w:b/>
        </w:rPr>
        <w:t>Москвы</w:t>
      </w:r>
    </w:p>
    <w:p w:rsidR="00B90851" w:rsidRPr="00B90851" w:rsidRDefault="00B90851" w:rsidP="00B90851">
      <w:pPr>
        <w:jc w:val="center"/>
        <w:rPr>
          <w:b/>
        </w:rPr>
      </w:pPr>
    </w:p>
    <w:tbl>
      <w:tblPr>
        <w:tblStyle w:val="a3"/>
        <w:tblW w:w="1552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/>
      </w:tblPr>
      <w:tblGrid>
        <w:gridCol w:w="2808"/>
        <w:gridCol w:w="2160"/>
        <w:gridCol w:w="1980"/>
        <w:gridCol w:w="2756"/>
        <w:gridCol w:w="1886"/>
        <w:gridCol w:w="1714"/>
        <w:gridCol w:w="2216"/>
      </w:tblGrid>
      <w:tr w:rsidR="00820C5C" w:rsidRPr="00CD7EA0" w:rsidTr="00CD7EA0">
        <w:tc>
          <w:tcPr>
            <w:tcW w:w="2808" w:type="dxa"/>
            <w:vMerge w:val="restart"/>
            <w:shd w:val="clear" w:color="auto" w:fill="403152" w:themeFill="accent4" w:themeFillShade="80"/>
          </w:tcPr>
          <w:p w:rsidR="00820C5C" w:rsidRPr="00CD7EA0" w:rsidRDefault="00820C5C" w:rsidP="00B90851">
            <w:pPr>
              <w:jc w:val="center"/>
              <w:rPr>
                <w:b/>
                <w:color w:val="F2DBDB" w:themeColor="accent2" w:themeTint="33"/>
              </w:rPr>
            </w:pPr>
            <w:r w:rsidRPr="00CD7EA0">
              <w:rPr>
                <w:b/>
                <w:color w:val="F2DBDB" w:themeColor="accent2" w:themeTint="33"/>
              </w:rPr>
              <w:t>ФИО</w:t>
            </w:r>
          </w:p>
        </w:tc>
        <w:tc>
          <w:tcPr>
            <w:tcW w:w="2160" w:type="dxa"/>
            <w:vMerge w:val="restart"/>
            <w:shd w:val="clear" w:color="auto" w:fill="403152" w:themeFill="accent4" w:themeFillShade="80"/>
          </w:tcPr>
          <w:p w:rsidR="00820C5C" w:rsidRPr="00CD7EA0" w:rsidRDefault="00820C5C" w:rsidP="00B90851">
            <w:pPr>
              <w:jc w:val="center"/>
              <w:rPr>
                <w:b/>
                <w:color w:val="F2DBDB" w:themeColor="accent2" w:themeTint="33"/>
              </w:rPr>
            </w:pPr>
            <w:r w:rsidRPr="00CD7EA0">
              <w:rPr>
                <w:b/>
                <w:color w:val="F2DBDB" w:themeColor="accent2" w:themeTint="33"/>
              </w:rPr>
              <w:t xml:space="preserve">Должность </w:t>
            </w:r>
          </w:p>
        </w:tc>
        <w:tc>
          <w:tcPr>
            <w:tcW w:w="1980" w:type="dxa"/>
            <w:vMerge w:val="restart"/>
            <w:shd w:val="clear" w:color="auto" w:fill="403152" w:themeFill="accent4" w:themeFillShade="80"/>
          </w:tcPr>
          <w:p w:rsidR="00820C5C" w:rsidRPr="00CD7EA0" w:rsidRDefault="00820C5C" w:rsidP="00820C5C">
            <w:pPr>
              <w:jc w:val="center"/>
              <w:rPr>
                <w:b/>
                <w:color w:val="F2DBDB" w:themeColor="accent2" w:themeTint="33"/>
              </w:rPr>
            </w:pPr>
            <w:r w:rsidRPr="00CD7EA0">
              <w:rPr>
                <w:b/>
                <w:color w:val="F2DBDB" w:themeColor="accent2" w:themeTint="33"/>
              </w:rPr>
              <w:t xml:space="preserve">Общая сумма </w:t>
            </w:r>
          </w:p>
          <w:p w:rsidR="00820C5C" w:rsidRPr="00CD7EA0" w:rsidRDefault="00667C66" w:rsidP="00820C5C">
            <w:pPr>
              <w:jc w:val="center"/>
              <w:rPr>
                <w:b/>
                <w:color w:val="F2DBDB" w:themeColor="accent2" w:themeTint="33"/>
              </w:rPr>
            </w:pPr>
            <w:r>
              <w:rPr>
                <w:b/>
                <w:color w:val="F2DBDB" w:themeColor="accent2" w:themeTint="33"/>
              </w:rPr>
              <w:t>Д</w:t>
            </w:r>
            <w:r w:rsidRPr="00CD7EA0">
              <w:rPr>
                <w:b/>
                <w:color w:val="F2DBDB" w:themeColor="accent2" w:themeTint="33"/>
              </w:rPr>
              <w:t>екларирова</w:t>
            </w:r>
            <w:proofErr w:type="gramStart"/>
            <w:r w:rsidRPr="00CD7EA0">
              <w:rPr>
                <w:b/>
                <w:color w:val="F2DBDB" w:themeColor="accent2" w:themeTint="33"/>
              </w:rPr>
              <w:t>н</w:t>
            </w:r>
            <w:r>
              <w:rPr>
                <w:b/>
                <w:color w:val="F2DBDB" w:themeColor="accent2" w:themeTint="33"/>
              </w:rPr>
              <w:t>-</w:t>
            </w:r>
            <w:proofErr w:type="gramEnd"/>
            <w:r>
              <w:rPr>
                <w:b/>
                <w:color w:val="F2DBDB" w:themeColor="accent2" w:themeTint="33"/>
              </w:rPr>
              <w:t xml:space="preserve"> </w:t>
            </w:r>
            <w:proofErr w:type="spellStart"/>
            <w:r w:rsidRPr="00CD7EA0">
              <w:rPr>
                <w:b/>
                <w:color w:val="F2DBDB" w:themeColor="accent2" w:themeTint="33"/>
              </w:rPr>
              <w:t>ного</w:t>
            </w:r>
            <w:proofErr w:type="spellEnd"/>
            <w:r w:rsidR="00820C5C" w:rsidRPr="00CD7EA0">
              <w:rPr>
                <w:b/>
                <w:color w:val="F2DBDB" w:themeColor="accent2" w:themeTint="33"/>
              </w:rPr>
              <w:t xml:space="preserve"> годового </w:t>
            </w:r>
          </w:p>
          <w:p w:rsidR="00820C5C" w:rsidRPr="00CD7EA0" w:rsidRDefault="00820C5C" w:rsidP="00820C5C">
            <w:pPr>
              <w:jc w:val="center"/>
              <w:rPr>
                <w:b/>
                <w:color w:val="F2DBDB" w:themeColor="accent2" w:themeTint="33"/>
              </w:rPr>
            </w:pPr>
            <w:r w:rsidRPr="00CD7EA0">
              <w:rPr>
                <w:b/>
                <w:color w:val="F2DBDB" w:themeColor="accent2" w:themeTint="33"/>
              </w:rPr>
              <w:t xml:space="preserve">дохода </w:t>
            </w:r>
          </w:p>
          <w:p w:rsidR="00820C5C" w:rsidRPr="00CD7EA0" w:rsidRDefault="00820C5C" w:rsidP="0082458F">
            <w:pPr>
              <w:jc w:val="center"/>
              <w:rPr>
                <w:b/>
                <w:color w:val="F2DBDB" w:themeColor="accent2" w:themeTint="33"/>
              </w:rPr>
            </w:pPr>
            <w:r w:rsidRPr="00CD7EA0">
              <w:rPr>
                <w:b/>
                <w:color w:val="F2DBDB" w:themeColor="accent2" w:themeTint="33"/>
              </w:rPr>
              <w:t>за 201</w:t>
            </w:r>
            <w:r w:rsidR="0082458F" w:rsidRPr="00CD7EA0">
              <w:rPr>
                <w:b/>
                <w:color w:val="F2DBDB" w:themeColor="accent2" w:themeTint="33"/>
              </w:rPr>
              <w:t>1</w:t>
            </w:r>
            <w:r w:rsidRPr="00CD7EA0">
              <w:rPr>
                <w:b/>
                <w:color w:val="F2DBDB" w:themeColor="accent2" w:themeTint="33"/>
              </w:rPr>
              <w:t xml:space="preserve"> г. (руб.)</w:t>
            </w:r>
          </w:p>
        </w:tc>
        <w:tc>
          <w:tcPr>
            <w:tcW w:w="6356" w:type="dxa"/>
            <w:gridSpan w:val="3"/>
            <w:shd w:val="clear" w:color="auto" w:fill="403152" w:themeFill="accent4" w:themeFillShade="80"/>
          </w:tcPr>
          <w:p w:rsidR="00820C5C" w:rsidRPr="00CD7EA0" w:rsidRDefault="00820C5C" w:rsidP="00820C5C">
            <w:pPr>
              <w:jc w:val="center"/>
              <w:rPr>
                <w:b/>
                <w:color w:val="F2DBDB" w:themeColor="accent2" w:themeTint="33"/>
              </w:rPr>
            </w:pPr>
            <w:r w:rsidRPr="00CD7EA0">
              <w:rPr>
                <w:b/>
                <w:color w:val="F2DBDB" w:themeColor="accent2" w:themeTint="3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16" w:type="dxa"/>
            <w:vMerge w:val="restart"/>
            <w:shd w:val="clear" w:color="auto" w:fill="403152" w:themeFill="accent4" w:themeFillShade="80"/>
          </w:tcPr>
          <w:p w:rsidR="00820C5C" w:rsidRPr="00CD7EA0" w:rsidRDefault="00820C5C" w:rsidP="00820C5C">
            <w:pPr>
              <w:jc w:val="center"/>
              <w:rPr>
                <w:b/>
                <w:color w:val="F2DBDB" w:themeColor="accent2" w:themeTint="33"/>
              </w:rPr>
            </w:pPr>
            <w:r w:rsidRPr="00CD7EA0">
              <w:rPr>
                <w:b/>
                <w:color w:val="F2DBDB" w:themeColor="accent2" w:themeTint="33"/>
              </w:rPr>
              <w:t xml:space="preserve">Перечень транспортных средств, принадлежащих на праве собственности </w:t>
            </w:r>
          </w:p>
          <w:p w:rsidR="00820C5C" w:rsidRPr="00CD7EA0" w:rsidRDefault="00820C5C" w:rsidP="00820C5C">
            <w:pPr>
              <w:jc w:val="center"/>
              <w:rPr>
                <w:b/>
                <w:color w:val="F2DBDB" w:themeColor="accent2" w:themeTint="33"/>
              </w:rPr>
            </w:pPr>
            <w:r w:rsidRPr="00CD7EA0">
              <w:rPr>
                <w:b/>
                <w:color w:val="F2DBDB" w:themeColor="accent2" w:themeTint="33"/>
              </w:rPr>
              <w:t>(вид, марка)</w:t>
            </w:r>
          </w:p>
        </w:tc>
      </w:tr>
      <w:tr w:rsidR="00820C5C" w:rsidRPr="00CD7EA0" w:rsidTr="00667C66">
        <w:trPr>
          <w:trHeight w:val="864"/>
        </w:trPr>
        <w:tc>
          <w:tcPr>
            <w:tcW w:w="2808" w:type="dxa"/>
            <w:vMerge/>
            <w:tcBorders>
              <w:bottom w:val="thinThickSmallGap" w:sz="24" w:space="0" w:color="auto"/>
            </w:tcBorders>
            <w:shd w:val="clear" w:color="auto" w:fill="403152" w:themeFill="accent4" w:themeFillShade="80"/>
          </w:tcPr>
          <w:p w:rsidR="00820C5C" w:rsidRPr="00CD7EA0" w:rsidRDefault="00820C5C" w:rsidP="00B90851">
            <w:pPr>
              <w:jc w:val="center"/>
              <w:rPr>
                <w:b/>
                <w:color w:val="F2DBDB" w:themeColor="accent2" w:themeTint="33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thinThickSmallGap" w:sz="24" w:space="0" w:color="auto"/>
            </w:tcBorders>
            <w:shd w:val="clear" w:color="auto" w:fill="403152" w:themeFill="accent4" w:themeFillShade="80"/>
          </w:tcPr>
          <w:p w:rsidR="00820C5C" w:rsidRPr="00CD7EA0" w:rsidRDefault="00820C5C" w:rsidP="00B90851">
            <w:pPr>
              <w:jc w:val="center"/>
              <w:rPr>
                <w:b/>
                <w:color w:val="F2DBDB" w:themeColor="accent2" w:themeTint="33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  <w:shd w:val="clear" w:color="auto" w:fill="403152" w:themeFill="accent4" w:themeFillShade="80"/>
          </w:tcPr>
          <w:p w:rsidR="00820C5C" w:rsidRPr="00CD7EA0" w:rsidRDefault="00820C5C" w:rsidP="00B90851">
            <w:pPr>
              <w:jc w:val="center"/>
              <w:rPr>
                <w:b/>
                <w:color w:val="F2DBDB" w:themeColor="accent2" w:themeTint="33"/>
                <w:sz w:val="20"/>
                <w:szCs w:val="20"/>
              </w:rPr>
            </w:pPr>
          </w:p>
        </w:tc>
        <w:tc>
          <w:tcPr>
            <w:tcW w:w="2756" w:type="dxa"/>
            <w:tcBorders>
              <w:bottom w:val="thinThickSmallGap" w:sz="24" w:space="0" w:color="auto"/>
            </w:tcBorders>
            <w:shd w:val="clear" w:color="auto" w:fill="403152" w:themeFill="accent4" w:themeFillShade="80"/>
          </w:tcPr>
          <w:p w:rsidR="00820C5C" w:rsidRPr="00CD7EA0" w:rsidRDefault="00820C5C" w:rsidP="007B1322">
            <w:pPr>
              <w:jc w:val="center"/>
              <w:rPr>
                <w:b/>
                <w:color w:val="F2DBDB" w:themeColor="accent2" w:themeTint="33"/>
                <w:sz w:val="22"/>
                <w:szCs w:val="22"/>
              </w:rPr>
            </w:pPr>
            <w:r w:rsidRPr="00CD7EA0">
              <w:rPr>
                <w:b/>
                <w:color w:val="F2DBDB" w:themeColor="accent2" w:themeTint="33"/>
                <w:sz w:val="22"/>
                <w:szCs w:val="22"/>
              </w:rPr>
              <w:t xml:space="preserve">Вид объектов </w:t>
            </w:r>
          </w:p>
          <w:p w:rsidR="00820C5C" w:rsidRPr="00CD7EA0" w:rsidRDefault="00820C5C" w:rsidP="007B1322">
            <w:pPr>
              <w:jc w:val="center"/>
              <w:rPr>
                <w:b/>
                <w:color w:val="F2DBDB" w:themeColor="accent2" w:themeTint="33"/>
                <w:sz w:val="22"/>
                <w:szCs w:val="22"/>
              </w:rPr>
            </w:pPr>
            <w:r w:rsidRPr="00CD7EA0">
              <w:rPr>
                <w:b/>
                <w:color w:val="F2DBDB" w:themeColor="accent2" w:themeTint="33"/>
                <w:sz w:val="22"/>
                <w:szCs w:val="22"/>
              </w:rPr>
              <w:t>недвижимости</w:t>
            </w:r>
          </w:p>
        </w:tc>
        <w:tc>
          <w:tcPr>
            <w:tcW w:w="1886" w:type="dxa"/>
            <w:tcBorders>
              <w:bottom w:val="thinThickSmallGap" w:sz="24" w:space="0" w:color="auto"/>
            </w:tcBorders>
            <w:shd w:val="clear" w:color="auto" w:fill="403152" w:themeFill="accent4" w:themeFillShade="80"/>
          </w:tcPr>
          <w:p w:rsidR="00820C5C" w:rsidRPr="00CD7EA0" w:rsidRDefault="00820C5C" w:rsidP="00B56C7D">
            <w:pPr>
              <w:ind w:right="-108"/>
              <w:jc w:val="center"/>
              <w:rPr>
                <w:b/>
                <w:color w:val="F2DBDB" w:themeColor="accent2" w:themeTint="33"/>
                <w:sz w:val="22"/>
                <w:szCs w:val="22"/>
              </w:rPr>
            </w:pPr>
            <w:r w:rsidRPr="00CD7EA0">
              <w:rPr>
                <w:b/>
                <w:color w:val="F2DBDB" w:themeColor="accent2" w:themeTint="33"/>
                <w:sz w:val="22"/>
                <w:szCs w:val="22"/>
              </w:rPr>
              <w:t>Площадь объекта    недвижимости (кв. м.)</w:t>
            </w:r>
          </w:p>
        </w:tc>
        <w:tc>
          <w:tcPr>
            <w:tcW w:w="1714" w:type="dxa"/>
            <w:tcBorders>
              <w:bottom w:val="thinThickSmallGap" w:sz="24" w:space="0" w:color="auto"/>
            </w:tcBorders>
            <w:shd w:val="clear" w:color="auto" w:fill="403152" w:themeFill="accent4" w:themeFillShade="80"/>
          </w:tcPr>
          <w:p w:rsidR="00820C5C" w:rsidRPr="00CD7EA0" w:rsidRDefault="00820C5C" w:rsidP="007B1322">
            <w:pPr>
              <w:jc w:val="center"/>
              <w:rPr>
                <w:b/>
                <w:color w:val="F2DBDB" w:themeColor="accent2" w:themeTint="33"/>
                <w:sz w:val="22"/>
                <w:szCs w:val="22"/>
              </w:rPr>
            </w:pPr>
            <w:r w:rsidRPr="00CD7EA0">
              <w:rPr>
                <w:b/>
                <w:color w:val="F2DBDB" w:themeColor="accent2" w:themeTint="33"/>
                <w:sz w:val="22"/>
                <w:szCs w:val="22"/>
              </w:rPr>
              <w:t xml:space="preserve">Страна </w:t>
            </w:r>
          </w:p>
          <w:p w:rsidR="00820C5C" w:rsidRPr="00CD7EA0" w:rsidRDefault="00820C5C" w:rsidP="007B1322">
            <w:pPr>
              <w:jc w:val="center"/>
              <w:rPr>
                <w:b/>
                <w:color w:val="F2DBDB" w:themeColor="accent2" w:themeTint="33"/>
                <w:sz w:val="22"/>
                <w:szCs w:val="22"/>
              </w:rPr>
            </w:pPr>
            <w:r w:rsidRPr="00CD7EA0">
              <w:rPr>
                <w:b/>
                <w:color w:val="F2DBDB" w:themeColor="accent2" w:themeTint="33"/>
                <w:sz w:val="22"/>
                <w:szCs w:val="22"/>
              </w:rPr>
              <w:t>расположения</w:t>
            </w:r>
          </w:p>
        </w:tc>
        <w:tc>
          <w:tcPr>
            <w:tcW w:w="2216" w:type="dxa"/>
            <w:vMerge/>
            <w:tcBorders>
              <w:bottom w:val="thinThickSmallGap" w:sz="24" w:space="0" w:color="auto"/>
            </w:tcBorders>
            <w:shd w:val="clear" w:color="auto" w:fill="403152" w:themeFill="accent4" w:themeFillShade="80"/>
          </w:tcPr>
          <w:p w:rsidR="00820C5C" w:rsidRPr="00CD7EA0" w:rsidRDefault="00820C5C" w:rsidP="00B90851">
            <w:pPr>
              <w:jc w:val="center"/>
              <w:rPr>
                <w:b/>
                <w:color w:val="F2DBDB" w:themeColor="accent2" w:themeTint="33"/>
                <w:sz w:val="20"/>
                <w:szCs w:val="20"/>
              </w:rPr>
            </w:pPr>
          </w:p>
        </w:tc>
      </w:tr>
      <w:tr w:rsidR="00B24AEC" w:rsidRPr="00CE2168" w:rsidTr="009E648C">
        <w:tc>
          <w:tcPr>
            <w:tcW w:w="280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ЛЕГАВИН</w:t>
            </w:r>
          </w:p>
          <w:p w:rsidR="00B24AEC" w:rsidRPr="00CE2168" w:rsidRDefault="00B24AEC" w:rsidP="009E648C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Виктор Николаевич</w:t>
            </w:r>
          </w:p>
          <w:p w:rsidR="00B24AEC" w:rsidRPr="00CE2168" w:rsidRDefault="00B24AEC" w:rsidP="009E648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B24AEC" w:rsidRPr="00B24AEC" w:rsidRDefault="00B24AEC" w:rsidP="009E648C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24AEC">
              <w:rPr>
                <w:i/>
                <w:color w:val="000000"/>
                <w:sz w:val="28"/>
                <w:szCs w:val="28"/>
              </w:rPr>
              <w:t>Глава управы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>1 249 867</w:t>
            </w:r>
          </w:p>
        </w:tc>
        <w:tc>
          <w:tcPr>
            <w:tcW w:w="275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B24AEC" w:rsidRPr="00CE2168" w:rsidRDefault="00B24AEC" w:rsidP="00B24A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</w:t>
            </w:r>
            <w:r w:rsidRPr="00CE216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88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71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24AEC">
              <w:rPr>
                <w:color w:val="000000"/>
                <w:sz w:val="28"/>
                <w:szCs w:val="28"/>
              </w:rPr>
              <w:t>Тойота</w:t>
            </w:r>
            <w:r w:rsidRPr="00B83F4A">
              <w:rPr>
                <w:b/>
                <w:bCs/>
              </w:rPr>
              <w:t>-</w:t>
            </w:r>
            <w:r w:rsidRPr="00B24AEC">
              <w:rPr>
                <w:color w:val="000000"/>
                <w:sz w:val="28"/>
                <w:szCs w:val="28"/>
              </w:rPr>
              <w:t>Королла</w:t>
            </w:r>
            <w:proofErr w:type="spellEnd"/>
            <w:r w:rsidRPr="00B24AEC">
              <w:rPr>
                <w:color w:val="000000"/>
                <w:sz w:val="28"/>
                <w:szCs w:val="28"/>
              </w:rPr>
              <w:t xml:space="preserve"> 1,6, Седан</w:t>
            </w:r>
          </w:p>
        </w:tc>
      </w:tr>
      <w:tr w:rsidR="00B24AEC" w:rsidRPr="00CE2168" w:rsidTr="009E648C">
        <w:tc>
          <w:tcPr>
            <w:tcW w:w="2808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>209 934</w:t>
            </w:r>
          </w:p>
        </w:tc>
        <w:tc>
          <w:tcPr>
            <w:tcW w:w="2756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B24AEC" w:rsidRDefault="00B24AEC" w:rsidP="009E64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</w:t>
            </w:r>
            <w:r w:rsidRPr="00CE2168">
              <w:rPr>
                <w:color w:val="000000"/>
                <w:sz w:val="28"/>
                <w:szCs w:val="28"/>
              </w:rPr>
              <w:t>)</w:t>
            </w:r>
          </w:p>
          <w:p w:rsidR="00B24AEC" w:rsidRPr="00CE2168" w:rsidRDefault="00B24AEC" w:rsidP="009E648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B24AEC" w:rsidRPr="00CE2168" w:rsidRDefault="00B24AEC" w:rsidP="009E648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20C5C" w:rsidRPr="00CE2168" w:rsidTr="00667C66">
        <w:tc>
          <w:tcPr>
            <w:tcW w:w="280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20C5C" w:rsidRPr="00CE2168" w:rsidRDefault="00D24C9C" w:rsidP="005C06F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АЛЕКСЕЕНКО</w:t>
            </w:r>
          </w:p>
          <w:p w:rsidR="00820C5C" w:rsidRPr="00CE2168" w:rsidRDefault="00D24C9C" w:rsidP="005C06F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Сергей Иванович</w:t>
            </w:r>
          </w:p>
          <w:p w:rsidR="00820C5C" w:rsidRPr="00CE2168" w:rsidRDefault="00820C5C" w:rsidP="005C06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20C5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П</w:t>
            </w:r>
            <w:r w:rsidRPr="00CE2168">
              <w:rPr>
                <w:i/>
                <w:color w:val="000000"/>
                <w:sz w:val="28"/>
                <w:szCs w:val="28"/>
              </w:rPr>
              <w:t>ервый заместитель главы управы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20C5C" w:rsidRPr="00CE2168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>1 022 687</w:t>
            </w:r>
          </w:p>
        </w:tc>
        <w:tc>
          <w:tcPr>
            <w:tcW w:w="275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24C9C" w:rsidRPr="00CE2168" w:rsidRDefault="00D24C9C" w:rsidP="00D24C9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820C5C" w:rsidRPr="00CE2168" w:rsidRDefault="00D24C9C" w:rsidP="00D24C9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1/4)</w:t>
            </w:r>
          </w:p>
        </w:tc>
        <w:tc>
          <w:tcPr>
            <w:tcW w:w="188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20C5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77,5</w:t>
            </w:r>
          </w:p>
        </w:tc>
        <w:tc>
          <w:tcPr>
            <w:tcW w:w="171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820C5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24C9C" w:rsidRPr="00CE2168" w:rsidRDefault="00D24C9C" w:rsidP="00D24C9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820C5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E2168">
              <w:rPr>
                <w:color w:val="000000"/>
                <w:sz w:val="28"/>
                <w:szCs w:val="28"/>
              </w:rPr>
              <w:t>Митцубиси</w:t>
            </w:r>
            <w:proofErr w:type="spellEnd"/>
            <w:r w:rsidRPr="00CE21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168">
              <w:rPr>
                <w:color w:val="000000"/>
                <w:sz w:val="28"/>
                <w:szCs w:val="28"/>
              </w:rPr>
              <w:t>Лансер</w:t>
            </w:r>
            <w:proofErr w:type="spellEnd"/>
          </w:p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КИА-СЕФИЯ</w:t>
            </w:r>
          </w:p>
        </w:tc>
      </w:tr>
      <w:tr w:rsidR="00D24C9C" w:rsidRPr="00CE2168" w:rsidTr="00667C66">
        <w:tc>
          <w:tcPr>
            <w:tcW w:w="2808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24C9C" w:rsidRPr="00CE2168" w:rsidRDefault="00D24C9C" w:rsidP="005C06F0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24C9C" w:rsidRPr="00CE2168" w:rsidRDefault="00D24C9C" w:rsidP="00D24C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24C9C" w:rsidRPr="00CE2168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313 842</w:t>
            </w:r>
          </w:p>
        </w:tc>
        <w:tc>
          <w:tcPr>
            <w:tcW w:w="2756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24C9C" w:rsidRPr="00CE2168" w:rsidRDefault="00D24C9C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D24C9C" w:rsidRDefault="00D24C9C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1/4)</w:t>
            </w:r>
          </w:p>
          <w:p w:rsidR="00CD7EA0" w:rsidRPr="00CE2168" w:rsidRDefault="00CD7EA0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24C9C" w:rsidRPr="00CE2168" w:rsidRDefault="00D24C9C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77,5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24C9C" w:rsidRPr="00CE2168" w:rsidRDefault="00D24C9C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4C9C" w:rsidRPr="00CE2168" w:rsidTr="00CD7EA0">
        <w:tc>
          <w:tcPr>
            <w:tcW w:w="2808" w:type="dxa"/>
            <w:shd w:val="clear" w:color="auto" w:fill="F2DBDB" w:themeFill="accent2" w:themeFillTint="33"/>
          </w:tcPr>
          <w:p w:rsidR="00D24C9C" w:rsidRPr="00CE2168" w:rsidRDefault="00D24C9C" w:rsidP="005C06F0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D24C9C" w:rsidRPr="00CE2168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D24C9C" w:rsidRPr="00CE2168" w:rsidRDefault="00D24C9C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D24C9C" w:rsidRDefault="00D24C9C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1/4)</w:t>
            </w:r>
          </w:p>
          <w:p w:rsidR="00CD7EA0" w:rsidRPr="00CE2168" w:rsidRDefault="00CD7EA0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D24C9C" w:rsidRPr="00CE2168" w:rsidRDefault="00D24C9C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77,5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D24C9C" w:rsidRPr="00CE2168" w:rsidRDefault="00D24C9C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4C9C" w:rsidRPr="00CE2168" w:rsidTr="00CD7EA0">
        <w:tc>
          <w:tcPr>
            <w:tcW w:w="2808" w:type="dxa"/>
            <w:shd w:val="clear" w:color="auto" w:fill="F2DBDB" w:themeFill="accent2" w:themeFillTint="33"/>
          </w:tcPr>
          <w:p w:rsidR="00D24C9C" w:rsidRPr="00CE2168" w:rsidRDefault="00D24C9C" w:rsidP="005C06F0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D24C9C" w:rsidRPr="00CE2168" w:rsidRDefault="00D24C9C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D24C9C" w:rsidRDefault="00D24C9C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1/4)</w:t>
            </w:r>
          </w:p>
          <w:p w:rsidR="00CD7EA0" w:rsidRPr="00CE2168" w:rsidRDefault="00CD7EA0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D24C9C" w:rsidRPr="00CE2168" w:rsidRDefault="00D24C9C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77,5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D24C9C" w:rsidRPr="00CE2168" w:rsidRDefault="00D24C9C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4C9C" w:rsidRPr="00CE2168" w:rsidTr="00CD7EA0">
        <w:tc>
          <w:tcPr>
            <w:tcW w:w="2808" w:type="dxa"/>
            <w:shd w:val="clear" w:color="auto" w:fill="CCC0D9" w:themeFill="accent4" w:themeFillTint="66"/>
          </w:tcPr>
          <w:p w:rsidR="00D24C9C" w:rsidRPr="00CE2168" w:rsidRDefault="00D24C9C" w:rsidP="005C06F0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lastRenderedPageBreak/>
              <w:t xml:space="preserve">ГАРНОВСКАЯ </w:t>
            </w:r>
          </w:p>
          <w:p w:rsidR="00D24C9C" w:rsidRPr="00CE2168" w:rsidRDefault="00D24C9C" w:rsidP="005C06F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Татьяна Александровна</w:t>
            </w:r>
          </w:p>
          <w:p w:rsidR="00D24C9C" w:rsidRPr="00CE2168" w:rsidRDefault="00D24C9C" w:rsidP="005C06F0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D24C9C" w:rsidRPr="00CE2168" w:rsidRDefault="00F33CE1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i/>
                <w:color w:val="000000"/>
                <w:sz w:val="28"/>
                <w:szCs w:val="28"/>
              </w:rPr>
              <w:t>Заместитель главы управы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D24C9C" w:rsidRPr="00CE2168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676 395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F33CE1" w:rsidRDefault="00F33CE1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  <w:p w:rsidR="007845F4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Квартира</w:t>
            </w:r>
          </w:p>
          <w:p w:rsidR="007845F4" w:rsidRPr="00CE2168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580,0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64,4</w:t>
            </w:r>
          </w:p>
          <w:p w:rsidR="007845F4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Pr="00CE2168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64,0</w:t>
            </w:r>
          </w:p>
          <w:p w:rsidR="00D24C9C" w:rsidRPr="00CE2168" w:rsidRDefault="00D24C9C" w:rsidP="00740D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CCC0D9" w:themeFill="accent4" w:themeFillTint="66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7845F4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Pr="00CE2168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E2168">
              <w:rPr>
                <w:color w:val="000000"/>
                <w:sz w:val="28"/>
                <w:szCs w:val="28"/>
              </w:rPr>
              <w:t>Хёндай</w:t>
            </w:r>
            <w:proofErr w:type="spellEnd"/>
            <w:r w:rsidRPr="00CE2168">
              <w:rPr>
                <w:color w:val="000000"/>
                <w:sz w:val="28"/>
                <w:szCs w:val="28"/>
              </w:rPr>
              <w:t xml:space="preserve"> Акцент, 1.6, седан</w:t>
            </w:r>
          </w:p>
        </w:tc>
      </w:tr>
      <w:tr w:rsidR="00D24C9C" w:rsidRPr="00CE2168" w:rsidTr="00CD7EA0">
        <w:tc>
          <w:tcPr>
            <w:tcW w:w="2808" w:type="dxa"/>
            <w:shd w:val="clear" w:color="auto" w:fill="CCC0D9" w:themeFill="accent4" w:themeFillTint="66"/>
          </w:tcPr>
          <w:p w:rsidR="00D24C9C" w:rsidRPr="00CE2168" w:rsidRDefault="00026661" w:rsidP="005C06F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</w:t>
            </w:r>
            <w:r w:rsidR="00D24C9C" w:rsidRPr="00CE2168">
              <w:rPr>
                <w:color w:val="000000"/>
                <w:sz w:val="28"/>
                <w:szCs w:val="28"/>
              </w:rPr>
              <w:t>упруг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D24C9C" w:rsidRPr="00CE2168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80 000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F33CE1" w:rsidRDefault="007538DB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1/2)</w:t>
            </w:r>
          </w:p>
          <w:p w:rsidR="007845F4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7845F4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7845F4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земельный участок </w:t>
            </w:r>
          </w:p>
          <w:p w:rsidR="007845F4" w:rsidRPr="00CE2168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D24C9C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64,0</w:t>
            </w:r>
          </w:p>
          <w:p w:rsidR="007845F4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7845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CCC0D9" w:themeFill="accent4" w:themeFillTint="66"/>
          </w:tcPr>
          <w:p w:rsidR="007845F4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  <w:r w:rsidR="007845F4"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7845F4" w:rsidRDefault="007845F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CCC0D9" w:themeFill="accent4" w:themeFillTint="66"/>
          </w:tcPr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D24C9C" w:rsidRPr="00CE2168" w:rsidTr="00CD7EA0">
        <w:tc>
          <w:tcPr>
            <w:tcW w:w="2808" w:type="dxa"/>
            <w:shd w:val="clear" w:color="auto" w:fill="CCC0D9" w:themeFill="accent4" w:themeFillTint="66"/>
          </w:tcPr>
          <w:p w:rsidR="00D24C9C" w:rsidRPr="00CE2168" w:rsidRDefault="00026661" w:rsidP="005C06F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Д</w:t>
            </w:r>
            <w:r w:rsidR="00D24C9C" w:rsidRPr="00CE2168">
              <w:rPr>
                <w:color w:val="000000"/>
                <w:sz w:val="28"/>
                <w:szCs w:val="28"/>
              </w:rPr>
              <w:t>очь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D24C9C" w:rsidRPr="00CE2168" w:rsidRDefault="00D24C9C" w:rsidP="00AC0727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7845F4" w:rsidRDefault="007538DB" w:rsidP="007845F4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1/2)</w:t>
            </w:r>
            <w:r w:rsidR="007845F4">
              <w:rPr>
                <w:color w:val="000000"/>
                <w:sz w:val="28"/>
                <w:szCs w:val="28"/>
              </w:rPr>
              <w:t xml:space="preserve"> </w:t>
            </w: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земельный участок </w:t>
            </w:r>
          </w:p>
          <w:p w:rsidR="007538DB" w:rsidRPr="00CE2168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D24C9C" w:rsidRPr="00CE2168" w:rsidRDefault="00D24C9C" w:rsidP="00AC0727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64,0</w:t>
            </w: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64,4</w:t>
            </w: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Pr="00CE2168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580,0</w:t>
            </w:r>
          </w:p>
          <w:p w:rsidR="00D24C9C" w:rsidRPr="00CE2168" w:rsidRDefault="00D24C9C" w:rsidP="00AC07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CCC0D9" w:themeFill="accent4" w:themeFillTint="66"/>
          </w:tcPr>
          <w:p w:rsidR="007845F4" w:rsidRDefault="00D24C9C" w:rsidP="007845F4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  <w:r w:rsidR="007845F4">
              <w:rPr>
                <w:color w:val="000000"/>
                <w:sz w:val="28"/>
                <w:szCs w:val="28"/>
              </w:rPr>
              <w:t xml:space="preserve"> </w:t>
            </w: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7845F4" w:rsidP="007845F4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CD7EA0" w:rsidRPr="00CE2168" w:rsidTr="00CD7EA0">
        <w:tc>
          <w:tcPr>
            <w:tcW w:w="2808" w:type="dxa"/>
            <w:shd w:val="clear" w:color="auto" w:fill="CCC0D9" w:themeFill="accent4" w:themeFillTint="66"/>
          </w:tcPr>
          <w:p w:rsidR="007845F4" w:rsidRPr="00CE2168" w:rsidRDefault="007845F4" w:rsidP="00CD7E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7845F4" w:rsidRPr="00CE2168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7845F4" w:rsidRPr="00CE2168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7845F4" w:rsidRPr="00CE2168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пользование</w:t>
            </w:r>
            <w:r w:rsidRPr="00CE2168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земельный участок </w:t>
            </w: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B24AEC" w:rsidRPr="00CE2168" w:rsidRDefault="00B24AEC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7845F4" w:rsidRPr="00CE2168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64,0</w:t>
            </w: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64,4</w:t>
            </w: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Pr="00CE2168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580,0</w:t>
            </w:r>
          </w:p>
          <w:p w:rsidR="007845F4" w:rsidRPr="00CE2168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CCC0D9" w:themeFill="accent4" w:themeFillTint="66"/>
          </w:tcPr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45F4" w:rsidRPr="00CE2168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7845F4" w:rsidRPr="00CE2168" w:rsidRDefault="007845F4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D24C9C" w:rsidRPr="00CE2168" w:rsidTr="00CD7EA0">
        <w:tc>
          <w:tcPr>
            <w:tcW w:w="2808" w:type="dxa"/>
            <w:shd w:val="clear" w:color="auto" w:fill="F2DBDB" w:themeFill="accent2" w:themeFillTint="33"/>
          </w:tcPr>
          <w:p w:rsidR="00667C66" w:rsidRDefault="00D24C9C" w:rsidP="005C06F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lastRenderedPageBreak/>
              <w:t>Агапова</w:t>
            </w:r>
            <w:r w:rsidRPr="00CE216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D24C9C" w:rsidRPr="00CE2168" w:rsidRDefault="00D24C9C" w:rsidP="005C06F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Вера Васильевна</w:t>
            </w:r>
            <w:r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D24C9C" w:rsidRPr="00CE2168" w:rsidRDefault="00D24C9C" w:rsidP="005C06F0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D24C9C" w:rsidRPr="00CE2168" w:rsidRDefault="0086340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i/>
                <w:color w:val="000000"/>
                <w:sz w:val="28"/>
                <w:szCs w:val="28"/>
              </w:rPr>
              <w:t>Заместитель главы управы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D24C9C" w:rsidRPr="00CE2168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945 746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</w:t>
            </w:r>
            <w:r w:rsidRPr="004C2D24">
              <w:rPr>
                <w:color w:val="000000"/>
              </w:rPr>
              <w:t>общая собственность с супругом</w:t>
            </w:r>
            <w:r w:rsidRPr="00CE2168">
              <w:rPr>
                <w:color w:val="000000"/>
                <w:sz w:val="28"/>
                <w:szCs w:val="28"/>
              </w:rPr>
              <w:t>)</w:t>
            </w:r>
          </w:p>
          <w:p w:rsidR="004C2D24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Pr="00CE2168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дачный</w:t>
            </w:r>
            <w:r w:rsidRPr="00CE2168">
              <w:rPr>
                <w:color w:val="000000"/>
                <w:sz w:val="28"/>
                <w:szCs w:val="28"/>
              </w:rPr>
              <w:t xml:space="preserve"> участок</w:t>
            </w:r>
          </w:p>
          <w:p w:rsidR="004C2D24" w:rsidRPr="00CE2168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пользование</w:t>
            </w:r>
            <w:r w:rsidRPr="00CE2168">
              <w:rPr>
                <w:color w:val="000000"/>
                <w:sz w:val="28"/>
                <w:szCs w:val="28"/>
              </w:rPr>
              <w:t>)</w:t>
            </w:r>
          </w:p>
          <w:p w:rsidR="004C2D24" w:rsidRPr="00CE2168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Pr="00CE2168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дача</w:t>
            </w:r>
          </w:p>
          <w:p w:rsidR="00D24C9C" w:rsidRPr="00CE2168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</w:tc>
        <w:tc>
          <w:tcPr>
            <w:tcW w:w="1886" w:type="dxa"/>
            <w:shd w:val="clear" w:color="auto" w:fill="F2DBDB" w:themeFill="accent2" w:themeFillTint="33"/>
          </w:tcPr>
          <w:p w:rsidR="00D24C9C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76,4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Pr="00CE2168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D24C9C" w:rsidRPr="00CE2168" w:rsidTr="00CD7EA0">
        <w:tc>
          <w:tcPr>
            <w:tcW w:w="2808" w:type="dxa"/>
            <w:shd w:val="clear" w:color="auto" w:fill="F2DBDB" w:themeFill="accent2" w:themeFillTint="33"/>
          </w:tcPr>
          <w:p w:rsidR="00D24C9C" w:rsidRPr="00CE2168" w:rsidRDefault="00026661" w:rsidP="005C06F0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</w:t>
            </w:r>
            <w:r w:rsidR="00D24C9C" w:rsidRPr="00CE2168">
              <w:rPr>
                <w:color w:val="000000"/>
                <w:sz w:val="28"/>
                <w:szCs w:val="28"/>
              </w:rPr>
              <w:t>упруг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D24C9C" w:rsidRPr="00CE2168" w:rsidRDefault="00D24C9C" w:rsidP="004C2D24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1</w:t>
            </w:r>
            <w:r w:rsidR="004C2D24">
              <w:rPr>
                <w:color w:val="000000"/>
                <w:sz w:val="28"/>
                <w:szCs w:val="28"/>
              </w:rPr>
              <w:t>5</w:t>
            </w:r>
            <w:r w:rsidRPr="00CE2168">
              <w:rPr>
                <w:color w:val="000000"/>
                <w:sz w:val="28"/>
                <w:szCs w:val="28"/>
              </w:rPr>
              <w:t>0 000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D24C9C" w:rsidRPr="00CE2168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дачный</w:t>
            </w:r>
            <w:r w:rsidR="00D24C9C" w:rsidRPr="00CE2168">
              <w:rPr>
                <w:color w:val="000000"/>
                <w:sz w:val="28"/>
                <w:szCs w:val="28"/>
              </w:rPr>
              <w:t xml:space="preserve"> участок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D24C9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 (общая собственность с супругой)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дача</w:t>
            </w:r>
          </w:p>
          <w:p w:rsidR="00D24C9C" w:rsidRPr="00CE2168" w:rsidRDefault="00D24C9C" w:rsidP="00D24C9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E2168">
              <w:rPr>
                <w:color w:val="000000"/>
                <w:sz w:val="28"/>
                <w:szCs w:val="28"/>
              </w:rPr>
              <w:t>машиноместо</w:t>
            </w:r>
            <w:proofErr w:type="spellEnd"/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(собственность)</w:t>
            </w:r>
          </w:p>
        </w:tc>
        <w:tc>
          <w:tcPr>
            <w:tcW w:w="1886" w:type="dxa"/>
            <w:shd w:val="clear" w:color="auto" w:fill="F2DBDB" w:themeFill="accent2" w:themeFillTint="33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900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76,4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  <w:p w:rsidR="00D24C9C" w:rsidRPr="00CE2168" w:rsidRDefault="00D24C9C" w:rsidP="00D24C9C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E2168">
              <w:rPr>
                <w:color w:val="000000"/>
                <w:sz w:val="28"/>
                <w:szCs w:val="28"/>
              </w:rPr>
              <w:t>Митцубиси</w:t>
            </w:r>
            <w:proofErr w:type="spellEnd"/>
            <w:r w:rsidRPr="00CE21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168">
              <w:rPr>
                <w:color w:val="000000"/>
                <w:sz w:val="28"/>
                <w:szCs w:val="28"/>
              </w:rPr>
              <w:t>паджеро</w:t>
            </w:r>
            <w:proofErr w:type="spellEnd"/>
            <w:r w:rsidRPr="00CE2168">
              <w:rPr>
                <w:color w:val="000000"/>
                <w:sz w:val="28"/>
                <w:szCs w:val="28"/>
              </w:rPr>
              <w:t xml:space="preserve"> спорт</w:t>
            </w:r>
          </w:p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24C9C" w:rsidRPr="00CE2168" w:rsidRDefault="00D24C9C" w:rsidP="007B13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55DE" w:rsidRPr="00CE2168" w:rsidTr="00CD7EA0">
        <w:trPr>
          <w:cantSplit/>
          <w:trHeight w:val="1134"/>
        </w:trPr>
        <w:tc>
          <w:tcPr>
            <w:tcW w:w="2808" w:type="dxa"/>
            <w:shd w:val="clear" w:color="auto" w:fill="CCC0D9" w:themeFill="accent4" w:themeFillTint="66"/>
          </w:tcPr>
          <w:p w:rsidR="002955DE" w:rsidRPr="002955DE" w:rsidRDefault="002955DE" w:rsidP="002955DE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2955DE">
              <w:rPr>
                <w:b/>
                <w:caps/>
                <w:color w:val="000000"/>
                <w:sz w:val="28"/>
                <w:szCs w:val="28"/>
              </w:rPr>
              <w:lastRenderedPageBreak/>
              <w:t>ВОРОБЬЕВА</w:t>
            </w:r>
          </w:p>
          <w:p w:rsidR="002955DE" w:rsidRPr="002955DE" w:rsidRDefault="002955DE" w:rsidP="002955DE">
            <w:pPr>
              <w:pStyle w:val="a4"/>
              <w:jc w:val="left"/>
            </w:pPr>
            <w:r>
              <w:t>Наталия Алексеевна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2955DE" w:rsidRPr="00CE2168" w:rsidRDefault="002955DE" w:rsidP="00BA2402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Заместитель главы управы 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2955DE" w:rsidRPr="00CE2168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568 723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2955DE" w:rsidRDefault="00483F6B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4C2D24">
              <w:rPr>
                <w:color w:val="000000"/>
                <w:sz w:val="28"/>
                <w:szCs w:val="28"/>
              </w:rPr>
              <w:t xml:space="preserve">емельный участок 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(собственность)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83F6B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</w:t>
            </w:r>
            <w:r w:rsidR="004C2D24">
              <w:rPr>
                <w:color w:val="000000"/>
                <w:sz w:val="28"/>
                <w:szCs w:val="28"/>
              </w:rPr>
              <w:t xml:space="preserve">илой дом 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 37/100)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C2D24" w:rsidRDefault="00483F6B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4C2D24">
              <w:rPr>
                <w:color w:val="000000"/>
                <w:sz w:val="28"/>
                <w:szCs w:val="28"/>
              </w:rPr>
              <w:t>вартира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Pr="004C2D24" w:rsidRDefault="004C2D24" w:rsidP="004C2D24">
            <w:pPr>
              <w:jc w:val="center"/>
              <w:rPr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 xml:space="preserve">дачный </w:t>
            </w:r>
          </w:p>
          <w:p w:rsidR="004C2D24" w:rsidRPr="004C2D24" w:rsidRDefault="004C2D24" w:rsidP="004C2D24">
            <w:pPr>
              <w:jc w:val="center"/>
              <w:rPr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>земельный участок</w:t>
            </w:r>
          </w:p>
          <w:p w:rsidR="004C2D24" w:rsidRPr="004C2D24" w:rsidRDefault="004C2D24" w:rsidP="004C2D24">
            <w:pPr>
              <w:jc w:val="center"/>
              <w:rPr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>(пользование)</w:t>
            </w:r>
          </w:p>
          <w:p w:rsidR="004C2D24" w:rsidRPr="004C2D24" w:rsidRDefault="004C2D24" w:rsidP="004C2D24">
            <w:pPr>
              <w:jc w:val="center"/>
              <w:rPr>
                <w:sz w:val="28"/>
                <w:szCs w:val="28"/>
              </w:rPr>
            </w:pPr>
          </w:p>
          <w:p w:rsidR="004C2D24" w:rsidRPr="004C2D24" w:rsidRDefault="00483F6B" w:rsidP="004C2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C2D24" w:rsidRPr="004C2D24">
              <w:rPr>
                <w:sz w:val="28"/>
                <w:szCs w:val="28"/>
              </w:rPr>
              <w:t xml:space="preserve">ача </w:t>
            </w:r>
          </w:p>
          <w:p w:rsidR="004C2D24" w:rsidRPr="004C2D24" w:rsidRDefault="004C2D24" w:rsidP="004C2D24">
            <w:pPr>
              <w:jc w:val="center"/>
              <w:rPr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>(пользование)</w:t>
            </w:r>
          </w:p>
          <w:p w:rsidR="004C2D24" w:rsidRPr="004C2D24" w:rsidRDefault="004C2D24" w:rsidP="004C2D24">
            <w:pPr>
              <w:jc w:val="center"/>
              <w:rPr>
                <w:sz w:val="28"/>
                <w:szCs w:val="28"/>
              </w:rPr>
            </w:pPr>
          </w:p>
          <w:p w:rsidR="004C2D24" w:rsidRPr="004C2D24" w:rsidRDefault="00483F6B" w:rsidP="004C2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C2D24" w:rsidRPr="004C2D24">
              <w:rPr>
                <w:sz w:val="28"/>
                <w:szCs w:val="28"/>
              </w:rPr>
              <w:t>ежилое помещение</w:t>
            </w:r>
          </w:p>
          <w:p w:rsidR="004C2D24" w:rsidRPr="004C2D24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>(пользование)</w:t>
            </w:r>
          </w:p>
          <w:p w:rsidR="004C2D24" w:rsidRPr="00CE2168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2955DE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601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96,4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44,6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73,0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Pr="00CE2168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2D24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2D24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2D24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4C2D24" w:rsidP="004C2D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2955DE" w:rsidRPr="00CE2168" w:rsidRDefault="002955DE" w:rsidP="00AD16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55DE" w:rsidRPr="00CE2168" w:rsidTr="00CD7EA0">
        <w:tc>
          <w:tcPr>
            <w:tcW w:w="2808" w:type="dxa"/>
            <w:shd w:val="clear" w:color="auto" w:fill="CCC0D9" w:themeFill="accent4" w:themeFillTint="66"/>
          </w:tcPr>
          <w:p w:rsidR="002955DE" w:rsidRPr="004C7AD5" w:rsidRDefault="00026661" w:rsidP="002955DE">
            <w:pPr>
              <w:rPr>
                <w:sz w:val="28"/>
                <w:szCs w:val="28"/>
              </w:rPr>
            </w:pPr>
            <w:r w:rsidRPr="004C7AD5">
              <w:rPr>
                <w:sz w:val="28"/>
                <w:szCs w:val="28"/>
              </w:rPr>
              <w:t>С</w:t>
            </w:r>
            <w:r w:rsidR="002955DE" w:rsidRPr="004C7AD5">
              <w:rPr>
                <w:sz w:val="28"/>
                <w:szCs w:val="28"/>
              </w:rPr>
              <w:t>упруг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2955DE" w:rsidRPr="00CE2168" w:rsidRDefault="002955DE" w:rsidP="00BA2402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2955DE" w:rsidRPr="00CE2168" w:rsidRDefault="004C7AD5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188 704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4C7AD5" w:rsidRPr="004C2D24" w:rsidRDefault="004C7AD5" w:rsidP="004C7AD5">
            <w:pPr>
              <w:jc w:val="center"/>
              <w:rPr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 xml:space="preserve">дачный </w:t>
            </w:r>
          </w:p>
          <w:p w:rsidR="004C7AD5" w:rsidRPr="004C2D24" w:rsidRDefault="004C7AD5" w:rsidP="004C7AD5">
            <w:pPr>
              <w:jc w:val="center"/>
              <w:rPr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>земельный участок</w:t>
            </w:r>
          </w:p>
          <w:p w:rsidR="004C7AD5" w:rsidRPr="004C2D24" w:rsidRDefault="004C7AD5" w:rsidP="004C7AD5">
            <w:pPr>
              <w:jc w:val="center"/>
              <w:rPr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собственность</w:t>
            </w:r>
            <w:r w:rsidRPr="004C2D24">
              <w:rPr>
                <w:sz w:val="28"/>
                <w:szCs w:val="28"/>
              </w:rPr>
              <w:t>)</w:t>
            </w:r>
          </w:p>
          <w:p w:rsidR="004C7AD5" w:rsidRPr="004C2D24" w:rsidRDefault="004C7AD5" w:rsidP="004C7AD5">
            <w:pPr>
              <w:jc w:val="center"/>
              <w:rPr>
                <w:sz w:val="28"/>
                <w:szCs w:val="28"/>
              </w:rPr>
            </w:pPr>
          </w:p>
          <w:p w:rsidR="004C7AD5" w:rsidRPr="004C2D24" w:rsidRDefault="00483F6B" w:rsidP="004C7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C7AD5" w:rsidRPr="004C2D24">
              <w:rPr>
                <w:sz w:val="28"/>
                <w:szCs w:val="28"/>
              </w:rPr>
              <w:t xml:space="preserve">ача </w:t>
            </w:r>
          </w:p>
          <w:p w:rsidR="004C7AD5" w:rsidRPr="004C2D24" w:rsidRDefault="004C7AD5" w:rsidP="004C7AD5">
            <w:pPr>
              <w:jc w:val="center"/>
              <w:rPr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собственность</w:t>
            </w:r>
            <w:r w:rsidRPr="004C2D24">
              <w:rPr>
                <w:sz w:val="28"/>
                <w:szCs w:val="28"/>
              </w:rPr>
              <w:t>)</w:t>
            </w:r>
          </w:p>
          <w:p w:rsidR="004C7AD5" w:rsidRPr="004C2D24" w:rsidRDefault="004C7AD5" w:rsidP="004C7AD5">
            <w:pPr>
              <w:jc w:val="center"/>
              <w:rPr>
                <w:sz w:val="28"/>
                <w:szCs w:val="28"/>
              </w:rPr>
            </w:pPr>
          </w:p>
          <w:p w:rsidR="004C7AD5" w:rsidRPr="004C2D24" w:rsidRDefault="00483F6B" w:rsidP="004C7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C7AD5" w:rsidRPr="004C2D24">
              <w:rPr>
                <w:sz w:val="28"/>
                <w:szCs w:val="28"/>
              </w:rPr>
              <w:t>ежилое помещение</w:t>
            </w:r>
          </w:p>
          <w:p w:rsidR="004C7AD5" w:rsidRPr="004C2D24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собственность</w:t>
            </w:r>
            <w:r w:rsidRPr="004C2D24">
              <w:rPr>
                <w:sz w:val="28"/>
                <w:szCs w:val="28"/>
              </w:rPr>
              <w:t>)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83F6B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4C7AD5">
              <w:rPr>
                <w:color w:val="000000"/>
                <w:sz w:val="28"/>
                <w:szCs w:val="28"/>
              </w:rPr>
              <w:t xml:space="preserve">емельный участок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83F6B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</w:t>
            </w:r>
            <w:r w:rsidR="004C7AD5">
              <w:rPr>
                <w:color w:val="000000"/>
                <w:sz w:val="28"/>
                <w:szCs w:val="28"/>
              </w:rPr>
              <w:t xml:space="preserve">илой дом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C7AD5" w:rsidRDefault="00483F6B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4C7AD5">
              <w:rPr>
                <w:color w:val="000000"/>
                <w:sz w:val="28"/>
                <w:szCs w:val="28"/>
              </w:rPr>
              <w:t>вартира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D7EA0" w:rsidRDefault="00CD7EA0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682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73,0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21,0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601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96,4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44,6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CCC0D9" w:themeFill="accent4" w:themeFillTint="66"/>
          </w:tcPr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Россия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4C7AD5" w:rsidRDefault="004C7AD5" w:rsidP="004C7AD5">
            <w:pPr>
              <w:rPr>
                <w:sz w:val="28"/>
                <w:szCs w:val="28"/>
              </w:rPr>
            </w:pPr>
            <w:r w:rsidRPr="004C7AD5">
              <w:rPr>
                <w:sz w:val="28"/>
                <w:szCs w:val="28"/>
              </w:rPr>
              <w:lastRenderedPageBreak/>
              <w:t xml:space="preserve">Форд Фокус </w:t>
            </w:r>
          </w:p>
          <w:p w:rsidR="002955DE" w:rsidRPr="004C7AD5" w:rsidRDefault="004C7AD5" w:rsidP="004C7AD5">
            <w:pPr>
              <w:rPr>
                <w:color w:val="000000"/>
                <w:sz w:val="28"/>
                <w:szCs w:val="28"/>
              </w:rPr>
            </w:pPr>
            <w:r w:rsidRPr="004C7AD5">
              <w:rPr>
                <w:sz w:val="28"/>
                <w:szCs w:val="28"/>
              </w:rPr>
              <w:t xml:space="preserve">1.8 </w:t>
            </w:r>
            <w:r w:rsidRPr="004C7AD5">
              <w:rPr>
                <w:sz w:val="28"/>
                <w:szCs w:val="28"/>
                <w:lang w:val="en-US"/>
              </w:rPr>
              <w:t>I</w:t>
            </w:r>
            <w:r w:rsidRPr="004C7AD5">
              <w:rPr>
                <w:sz w:val="28"/>
                <w:szCs w:val="28"/>
              </w:rPr>
              <w:t xml:space="preserve">, </w:t>
            </w:r>
            <w:proofErr w:type="spellStart"/>
            <w:r w:rsidRPr="004C7AD5">
              <w:rPr>
                <w:sz w:val="28"/>
                <w:szCs w:val="28"/>
              </w:rPr>
              <w:t>хэтчбек</w:t>
            </w:r>
            <w:proofErr w:type="spellEnd"/>
          </w:p>
        </w:tc>
      </w:tr>
      <w:tr w:rsidR="002955DE" w:rsidRPr="00CE2168" w:rsidTr="00CD7EA0">
        <w:tc>
          <w:tcPr>
            <w:tcW w:w="2808" w:type="dxa"/>
            <w:shd w:val="clear" w:color="auto" w:fill="CCC0D9" w:themeFill="accent4" w:themeFillTint="66"/>
          </w:tcPr>
          <w:p w:rsidR="002955DE" w:rsidRPr="004C7AD5" w:rsidRDefault="002955DE" w:rsidP="002955DE">
            <w:pPr>
              <w:rPr>
                <w:sz w:val="28"/>
                <w:szCs w:val="28"/>
              </w:rPr>
            </w:pPr>
            <w:r w:rsidRPr="004C7AD5">
              <w:rPr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2955DE" w:rsidRPr="00CE2168" w:rsidRDefault="002955DE" w:rsidP="00BA2402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2955DE" w:rsidRPr="00CE2168" w:rsidRDefault="002955DE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56" w:type="dxa"/>
            <w:shd w:val="clear" w:color="auto" w:fill="CCC0D9" w:themeFill="accent4" w:themeFillTint="66"/>
          </w:tcPr>
          <w:p w:rsidR="004C7AD5" w:rsidRPr="004C2D24" w:rsidRDefault="004C7AD5" w:rsidP="004C7AD5">
            <w:pPr>
              <w:jc w:val="center"/>
              <w:rPr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 xml:space="preserve">дачный </w:t>
            </w:r>
          </w:p>
          <w:p w:rsidR="004C7AD5" w:rsidRPr="004C2D24" w:rsidRDefault="004C7AD5" w:rsidP="004C7AD5">
            <w:pPr>
              <w:jc w:val="center"/>
              <w:rPr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>земельный участок</w:t>
            </w:r>
          </w:p>
          <w:p w:rsidR="004C7AD5" w:rsidRPr="004C2D24" w:rsidRDefault="004C7AD5" w:rsidP="004C7AD5">
            <w:pPr>
              <w:jc w:val="center"/>
              <w:rPr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пользование</w:t>
            </w:r>
            <w:r w:rsidRPr="004C2D24">
              <w:rPr>
                <w:sz w:val="28"/>
                <w:szCs w:val="28"/>
              </w:rPr>
              <w:t>)</w:t>
            </w:r>
          </w:p>
          <w:p w:rsidR="004C7AD5" w:rsidRPr="004C2D24" w:rsidRDefault="004C7AD5" w:rsidP="004C7AD5">
            <w:pPr>
              <w:jc w:val="center"/>
              <w:rPr>
                <w:sz w:val="28"/>
                <w:szCs w:val="28"/>
              </w:rPr>
            </w:pPr>
          </w:p>
          <w:p w:rsidR="004C7AD5" w:rsidRPr="004C2D24" w:rsidRDefault="00483F6B" w:rsidP="004C7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C7AD5" w:rsidRPr="004C2D24">
              <w:rPr>
                <w:sz w:val="28"/>
                <w:szCs w:val="28"/>
              </w:rPr>
              <w:t xml:space="preserve">ача </w:t>
            </w:r>
          </w:p>
          <w:p w:rsidR="004C7AD5" w:rsidRPr="004C2D24" w:rsidRDefault="004C7AD5" w:rsidP="004C7AD5">
            <w:pPr>
              <w:jc w:val="center"/>
              <w:rPr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пользование</w:t>
            </w:r>
            <w:r w:rsidRPr="004C2D24">
              <w:rPr>
                <w:sz w:val="28"/>
                <w:szCs w:val="28"/>
              </w:rPr>
              <w:t>)</w:t>
            </w:r>
          </w:p>
          <w:p w:rsidR="004C7AD5" w:rsidRPr="004C2D24" w:rsidRDefault="004C7AD5" w:rsidP="004C7AD5">
            <w:pPr>
              <w:jc w:val="center"/>
              <w:rPr>
                <w:sz w:val="28"/>
                <w:szCs w:val="28"/>
              </w:rPr>
            </w:pPr>
          </w:p>
          <w:p w:rsidR="004C7AD5" w:rsidRPr="004C2D24" w:rsidRDefault="00483F6B" w:rsidP="004C7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C7AD5" w:rsidRPr="004C2D24">
              <w:rPr>
                <w:sz w:val="28"/>
                <w:szCs w:val="28"/>
              </w:rPr>
              <w:t>ежилое помещение</w:t>
            </w:r>
          </w:p>
          <w:p w:rsidR="004C7AD5" w:rsidRPr="004C2D24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 w:rsidRPr="004C2D24">
              <w:rPr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пользование</w:t>
            </w:r>
            <w:r w:rsidRPr="004C2D24">
              <w:rPr>
                <w:sz w:val="28"/>
                <w:szCs w:val="28"/>
              </w:rPr>
              <w:t>)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83F6B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4C7AD5">
              <w:rPr>
                <w:color w:val="000000"/>
                <w:sz w:val="28"/>
                <w:szCs w:val="28"/>
              </w:rPr>
              <w:t xml:space="preserve">емельный участок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83F6B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</w:t>
            </w:r>
            <w:r w:rsidR="004C7AD5">
              <w:rPr>
                <w:color w:val="000000"/>
                <w:sz w:val="28"/>
                <w:szCs w:val="28"/>
              </w:rPr>
              <w:t xml:space="preserve">илой дом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C7AD5" w:rsidRDefault="00483F6B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4C7AD5">
              <w:rPr>
                <w:color w:val="000000"/>
                <w:sz w:val="28"/>
                <w:szCs w:val="28"/>
              </w:rPr>
              <w:t>вартира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Default="002955DE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4AEC" w:rsidRDefault="00B24AE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4AEC" w:rsidRDefault="00B24AE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D7EA0" w:rsidRPr="00CE2168" w:rsidRDefault="00CD7EA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73,0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21,0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601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96,4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44,6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CCC0D9" w:themeFill="accent4" w:themeFillTint="66"/>
          </w:tcPr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2955DE" w:rsidRPr="00CE2168" w:rsidRDefault="002955DE" w:rsidP="00AD16B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16B9" w:rsidRPr="00262C5C" w:rsidTr="00CD7EA0">
        <w:tc>
          <w:tcPr>
            <w:tcW w:w="2808" w:type="dxa"/>
            <w:shd w:val="clear" w:color="auto" w:fill="F2DBDB" w:themeFill="accent2" w:themeFillTint="33"/>
          </w:tcPr>
          <w:p w:rsidR="00AD16B9" w:rsidRPr="00262C5C" w:rsidRDefault="00AD16B9" w:rsidP="005C06F0">
            <w:pPr>
              <w:rPr>
                <w:b/>
                <w:caps/>
                <w:color w:val="000000" w:themeColor="text1"/>
                <w:sz w:val="28"/>
                <w:szCs w:val="28"/>
              </w:rPr>
            </w:pPr>
            <w:r w:rsidRPr="00262C5C">
              <w:rPr>
                <w:b/>
                <w:caps/>
                <w:color w:val="000000" w:themeColor="text1"/>
                <w:sz w:val="28"/>
                <w:szCs w:val="28"/>
              </w:rPr>
              <w:lastRenderedPageBreak/>
              <w:t>РЯСКОВ</w:t>
            </w:r>
          </w:p>
          <w:p w:rsidR="00AD16B9" w:rsidRPr="00262C5C" w:rsidRDefault="00AD16B9" w:rsidP="005C06F0">
            <w:pPr>
              <w:rPr>
                <w:b/>
                <w:caps/>
                <w:color w:val="000000" w:themeColor="text1"/>
                <w:sz w:val="28"/>
                <w:szCs w:val="28"/>
              </w:rPr>
            </w:pPr>
            <w:r w:rsidRPr="00262C5C">
              <w:rPr>
                <w:b/>
                <w:color w:val="000000" w:themeColor="text1"/>
                <w:sz w:val="28"/>
                <w:szCs w:val="28"/>
              </w:rPr>
              <w:t>Анатолий Анатольевич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AD16B9" w:rsidRPr="00262C5C" w:rsidRDefault="00AD16B9" w:rsidP="00BA2402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262C5C">
              <w:rPr>
                <w:i/>
                <w:color w:val="000000" w:themeColor="text1"/>
                <w:sz w:val="28"/>
                <w:szCs w:val="28"/>
              </w:rPr>
              <w:t>руководитель аппарата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AD16B9" w:rsidRPr="00262C5C" w:rsidRDefault="0074611E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1 011316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AD16B9" w:rsidRPr="00262C5C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AD16B9" w:rsidRPr="00262C5C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F2DBDB" w:themeFill="accent2" w:themeFillTint="33"/>
          </w:tcPr>
          <w:p w:rsidR="00AD16B9" w:rsidRPr="00262C5C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55,3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AD16B9" w:rsidRPr="00262C5C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AD16B9" w:rsidRPr="00262C5C" w:rsidRDefault="00AD16B9" w:rsidP="00AD16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AD16B9" w:rsidRPr="00262C5C" w:rsidRDefault="00AD16B9" w:rsidP="007B132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62C5C">
              <w:rPr>
                <w:color w:val="000000" w:themeColor="text1"/>
                <w:sz w:val="28"/>
                <w:szCs w:val="28"/>
              </w:rPr>
              <w:t>Ниссан</w:t>
            </w:r>
            <w:proofErr w:type="spellEnd"/>
            <w:r w:rsidRPr="00262C5C"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262C5C">
              <w:rPr>
                <w:color w:val="000000" w:themeColor="text1"/>
                <w:sz w:val="28"/>
                <w:szCs w:val="28"/>
              </w:rPr>
              <w:t>Тиида</w:t>
            </w:r>
            <w:proofErr w:type="spellEnd"/>
            <w:r w:rsidRPr="00262C5C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AD16B9" w:rsidRPr="00262C5C" w:rsidTr="00CD7EA0">
        <w:tc>
          <w:tcPr>
            <w:tcW w:w="2808" w:type="dxa"/>
            <w:shd w:val="clear" w:color="auto" w:fill="F2DBDB" w:themeFill="accent2" w:themeFillTint="33"/>
          </w:tcPr>
          <w:p w:rsidR="00AD16B9" w:rsidRPr="00262C5C" w:rsidRDefault="00AD16B9" w:rsidP="005C06F0">
            <w:pPr>
              <w:rPr>
                <w:caps/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AD16B9" w:rsidRPr="00262C5C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AD16B9" w:rsidRPr="00262C5C" w:rsidRDefault="0074611E" w:rsidP="00D5563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132 000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AD16B9" w:rsidRPr="00262C5C" w:rsidRDefault="00AD16B9" w:rsidP="004571B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AD16B9" w:rsidRPr="00262C5C" w:rsidRDefault="00AD16B9" w:rsidP="004571B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F2DBDB" w:themeFill="accent2" w:themeFillTint="33"/>
          </w:tcPr>
          <w:p w:rsidR="00AD16B9" w:rsidRPr="00262C5C" w:rsidRDefault="00AD16B9" w:rsidP="004571B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55,3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AD16B9" w:rsidRPr="00262C5C" w:rsidRDefault="00AD16B9" w:rsidP="004571B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AD16B9" w:rsidRPr="00262C5C" w:rsidRDefault="00AD16B9" w:rsidP="007B13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D16B9" w:rsidRPr="00262C5C" w:rsidTr="00CD7EA0">
        <w:tc>
          <w:tcPr>
            <w:tcW w:w="2808" w:type="dxa"/>
            <w:shd w:val="clear" w:color="auto" w:fill="F2DBDB" w:themeFill="accent2" w:themeFillTint="33"/>
          </w:tcPr>
          <w:p w:rsidR="00AD16B9" w:rsidRPr="00262C5C" w:rsidRDefault="00DB33AB" w:rsidP="005C06F0">
            <w:pPr>
              <w:rPr>
                <w:caps/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дочь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AD16B9" w:rsidRPr="00262C5C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AD16B9" w:rsidRPr="00262C5C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AD16B9" w:rsidRPr="00262C5C" w:rsidRDefault="00AD16B9" w:rsidP="004571B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AD16B9" w:rsidRPr="00262C5C" w:rsidRDefault="00AD16B9" w:rsidP="004571B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F2DBDB" w:themeFill="accent2" w:themeFillTint="33"/>
          </w:tcPr>
          <w:p w:rsidR="00AD16B9" w:rsidRPr="00262C5C" w:rsidRDefault="00AD16B9" w:rsidP="004571B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55,3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AD16B9" w:rsidRPr="00262C5C" w:rsidRDefault="00AD16B9" w:rsidP="004571B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62C5C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AD16B9" w:rsidRPr="00262C5C" w:rsidRDefault="00AD16B9" w:rsidP="007B13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955DE" w:rsidRPr="00CE2168" w:rsidTr="00CD7EA0">
        <w:tc>
          <w:tcPr>
            <w:tcW w:w="2808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t>Романова</w:t>
            </w:r>
            <w:r w:rsidRPr="00CE216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2955DE" w:rsidRPr="00CE2168" w:rsidRDefault="002955DE" w:rsidP="002955DE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Татьяна Викторовна</w:t>
            </w:r>
            <w:r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2955DE" w:rsidRPr="00CE2168" w:rsidRDefault="002955DE" w:rsidP="002955DE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Начальник отдела</w:t>
            </w:r>
            <w:r w:rsidRPr="00CE2168">
              <w:rPr>
                <w:i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2955DE" w:rsidRPr="00CE2168" w:rsidRDefault="00026661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681 045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2955DE" w:rsidRPr="00CE2168" w:rsidRDefault="00026661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дачный</w:t>
            </w:r>
            <w:r w:rsidR="002955DE" w:rsidRPr="00CE2168">
              <w:rPr>
                <w:color w:val="000000"/>
                <w:sz w:val="28"/>
                <w:szCs w:val="28"/>
              </w:rPr>
              <w:t xml:space="preserve"> участок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800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55DE" w:rsidRPr="00CE2168" w:rsidTr="00CD7EA0">
        <w:trPr>
          <w:trHeight w:val="1060"/>
        </w:trPr>
        <w:tc>
          <w:tcPr>
            <w:tcW w:w="2808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319 500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44,8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легковой автомобиль </w:t>
            </w:r>
          </w:p>
          <w:p w:rsidR="002955DE" w:rsidRPr="00CE2168" w:rsidRDefault="002955DE" w:rsidP="0074611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E2168">
              <w:rPr>
                <w:color w:val="000000"/>
                <w:sz w:val="28"/>
                <w:szCs w:val="28"/>
              </w:rPr>
              <w:t>Шеврале</w:t>
            </w:r>
            <w:proofErr w:type="spellEnd"/>
            <w:r w:rsidRPr="00CE21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168">
              <w:rPr>
                <w:color w:val="000000"/>
                <w:sz w:val="28"/>
                <w:szCs w:val="28"/>
              </w:rPr>
              <w:t>Лачет</w:t>
            </w:r>
            <w:r w:rsidR="008F5D4B">
              <w:rPr>
                <w:color w:val="000000"/>
                <w:sz w:val="28"/>
                <w:szCs w:val="28"/>
              </w:rPr>
              <w:t>т</w:t>
            </w:r>
            <w:r w:rsidRPr="00CE2168">
              <w:rPr>
                <w:color w:val="000000"/>
                <w:sz w:val="28"/>
                <w:szCs w:val="28"/>
              </w:rPr>
              <w:t>и</w:t>
            </w:r>
            <w:proofErr w:type="spellEnd"/>
          </w:p>
        </w:tc>
      </w:tr>
      <w:tr w:rsidR="00AD16B9" w:rsidRPr="00483F6B" w:rsidTr="00CD7EA0">
        <w:tc>
          <w:tcPr>
            <w:tcW w:w="2808" w:type="dxa"/>
            <w:shd w:val="clear" w:color="auto" w:fill="F2DBDB" w:themeFill="accent2" w:themeFillTint="33"/>
          </w:tcPr>
          <w:p w:rsidR="00AD16B9" w:rsidRPr="00483F6B" w:rsidRDefault="00AD16B9" w:rsidP="005C06F0">
            <w:pPr>
              <w:rPr>
                <w:b/>
                <w:color w:val="000000" w:themeColor="text1"/>
                <w:sz w:val="28"/>
                <w:szCs w:val="28"/>
              </w:rPr>
            </w:pPr>
            <w:r w:rsidRPr="00483F6B">
              <w:rPr>
                <w:b/>
                <w:caps/>
                <w:color w:val="000000" w:themeColor="text1"/>
                <w:sz w:val="28"/>
                <w:szCs w:val="28"/>
              </w:rPr>
              <w:t>Зубцова</w:t>
            </w:r>
            <w:r w:rsidRPr="00483F6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D16B9" w:rsidRPr="00483F6B" w:rsidRDefault="00AD16B9" w:rsidP="005C06F0">
            <w:pPr>
              <w:rPr>
                <w:b/>
                <w:color w:val="000000" w:themeColor="text1"/>
                <w:sz w:val="28"/>
                <w:szCs w:val="28"/>
              </w:rPr>
            </w:pPr>
            <w:r w:rsidRPr="00483F6B">
              <w:rPr>
                <w:b/>
                <w:color w:val="000000" w:themeColor="text1"/>
                <w:sz w:val="28"/>
                <w:szCs w:val="28"/>
              </w:rPr>
              <w:t xml:space="preserve">Татьяна Владимировна </w:t>
            </w:r>
          </w:p>
          <w:p w:rsidR="00AD16B9" w:rsidRPr="00483F6B" w:rsidRDefault="00AD16B9" w:rsidP="005C06F0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AD16B9" w:rsidRPr="00483F6B" w:rsidRDefault="002505E2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i/>
                <w:color w:val="000000" w:themeColor="text1"/>
                <w:sz w:val="28"/>
                <w:szCs w:val="28"/>
              </w:rPr>
              <w:t>Заведующий сектором «одного окна»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AD16B9" w:rsidRPr="00483F6B" w:rsidRDefault="00483F6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938 543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538DB" w:rsidRPr="00483F6B" w:rsidRDefault="007538D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7538DB" w:rsidRPr="00483F6B" w:rsidRDefault="007538D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(собственность)</w:t>
            </w:r>
          </w:p>
          <w:p w:rsidR="00483F6B" w:rsidRPr="00483F6B" w:rsidRDefault="00483F6B" w:rsidP="00483F6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83F6B" w:rsidRPr="00483F6B" w:rsidRDefault="00483F6B" w:rsidP="00483F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 xml:space="preserve">квартира </w:t>
            </w:r>
          </w:p>
          <w:p w:rsidR="00483F6B" w:rsidRPr="00483F6B" w:rsidRDefault="00483F6B" w:rsidP="00483F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(пользование)</w:t>
            </w:r>
          </w:p>
          <w:p w:rsidR="00CD7EA0" w:rsidRPr="00483F6B" w:rsidRDefault="00CD7EA0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2 400</w:t>
            </w: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58,3</w:t>
            </w:r>
          </w:p>
          <w:p w:rsidR="00483F6B" w:rsidRPr="00483F6B" w:rsidRDefault="00483F6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83F6B" w:rsidRPr="00483F6B" w:rsidRDefault="00483F6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83F6B" w:rsidRPr="00483F6B" w:rsidRDefault="00483F6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58,4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483F6B" w:rsidRDefault="00AD16B9" w:rsidP="00F414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483F6B" w:rsidRPr="00483F6B" w:rsidRDefault="00483F6B" w:rsidP="00F414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83F6B" w:rsidRPr="00483F6B" w:rsidRDefault="00483F6B" w:rsidP="00F414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83F6B" w:rsidRPr="00483F6B" w:rsidRDefault="00483F6B" w:rsidP="00F414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AD16B9" w:rsidRPr="00483F6B" w:rsidRDefault="00AD16B9" w:rsidP="007B13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AD16B9" w:rsidRPr="00483F6B" w:rsidRDefault="007538DB" w:rsidP="007B13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 xml:space="preserve">Фольксваген </w:t>
            </w:r>
            <w:proofErr w:type="spellStart"/>
            <w:r w:rsidRPr="00483F6B">
              <w:rPr>
                <w:color w:val="000000" w:themeColor="text1"/>
                <w:sz w:val="28"/>
                <w:szCs w:val="28"/>
              </w:rPr>
              <w:t>Тигуан</w:t>
            </w:r>
            <w:proofErr w:type="spellEnd"/>
          </w:p>
        </w:tc>
      </w:tr>
      <w:tr w:rsidR="00AD16B9" w:rsidRPr="00483F6B" w:rsidTr="00CD7EA0">
        <w:tc>
          <w:tcPr>
            <w:tcW w:w="2808" w:type="dxa"/>
            <w:shd w:val="clear" w:color="auto" w:fill="F2DBDB" w:themeFill="accent2" w:themeFillTint="33"/>
          </w:tcPr>
          <w:p w:rsidR="00AD16B9" w:rsidRPr="00483F6B" w:rsidRDefault="00AD16B9" w:rsidP="005C06F0">
            <w:pPr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AD16B9" w:rsidRPr="00483F6B" w:rsidRDefault="00483F6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702 462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483F6B" w:rsidRDefault="00483F6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жилой дом</w:t>
            </w: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7538DB" w:rsidRPr="00483F6B" w:rsidRDefault="007538D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(собственность)</w:t>
            </w:r>
          </w:p>
          <w:p w:rsidR="00CD7EA0" w:rsidRDefault="00CD7EA0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24AEC" w:rsidRPr="00483F6B" w:rsidRDefault="00B24AEC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2 397</w:t>
            </w: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483F6B" w:rsidRDefault="007538D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198</w:t>
            </w: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483F6B" w:rsidRDefault="007538D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58,4</w:t>
            </w:r>
          </w:p>
          <w:p w:rsidR="007538DB" w:rsidRPr="00483F6B" w:rsidRDefault="007538D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538DB" w:rsidRPr="00483F6B" w:rsidRDefault="007538D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2DBDB" w:themeFill="accent2" w:themeFillTint="33"/>
          </w:tcPr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483F6B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7538DB" w:rsidRPr="00483F6B" w:rsidRDefault="007538D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538DB" w:rsidRPr="00483F6B" w:rsidRDefault="007538DB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F2DBDB" w:themeFill="accent2" w:themeFillTint="33"/>
          </w:tcPr>
          <w:p w:rsidR="00AD16B9" w:rsidRPr="00483F6B" w:rsidRDefault="00AD16B9" w:rsidP="007B13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AD16B9" w:rsidRPr="00483F6B" w:rsidRDefault="00AD16B9" w:rsidP="007B13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3F6B">
              <w:rPr>
                <w:color w:val="000000" w:themeColor="text1"/>
                <w:sz w:val="28"/>
                <w:szCs w:val="28"/>
                <w:lang w:val="en-US"/>
              </w:rPr>
              <w:t>Audi Q7</w:t>
            </w:r>
          </w:p>
        </w:tc>
      </w:tr>
      <w:tr w:rsidR="002955DE" w:rsidRPr="00CE2168" w:rsidTr="00CD7EA0">
        <w:tc>
          <w:tcPr>
            <w:tcW w:w="2808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lastRenderedPageBreak/>
              <w:t>ЧЕРЕПАНОВа</w:t>
            </w:r>
            <w:r w:rsidRPr="00CE216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2955DE" w:rsidRPr="00CE2168" w:rsidRDefault="002955DE" w:rsidP="002955DE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Светлана Николаевна</w:t>
            </w:r>
            <w:r w:rsidRPr="00CE2168">
              <w:rPr>
                <w:color w:val="000000"/>
                <w:sz w:val="28"/>
                <w:szCs w:val="28"/>
              </w:rPr>
              <w:t xml:space="preserve">  </w:t>
            </w:r>
          </w:p>
          <w:p w:rsidR="002955DE" w:rsidRPr="00CE2168" w:rsidRDefault="002955DE" w:rsidP="002955DE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Главный б</w:t>
            </w:r>
            <w:r w:rsidRPr="00CE2168">
              <w:rPr>
                <w:i/>
                <w:color w:val="000000"/>
                <w:sz w:val="28"/>
                <w:szCs w:val="28"/>
              </w:rPr>
              <w:t>ухгалтер-</w:t>
            </w:r>
            <w:r>
              <w:rPr>
                <w:i/>
                <w:color w:val="000000"/>
                <w:sz w:val="28"/>
                <w:szCs w:val="28"/>
              </w:rPr>
              <w:t>заведующий сектором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2955DE" w:rsidRPr="00CE2168" w:rsidRDefault="00EB302E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797 999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59,3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55DE" w:rsidRPr="00CE2168" w:rsidTr="00CD7EA0">
        <w:tc>
          <w:tcPr>
            <w:tcW w:w="2808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2955DE" w:rsidRPr="00CE2168" w:rsidRDefault="00EB302E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662 676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59,3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585</w:t>
            </w:r>
            <w:r w:rsidR="004C7AD5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ВАЗ-2107</w:t>
            </w:r>
          </w:p>
        </w:tc>
      </w:tr>
      <w:tr w:rsidR="002955DE" w:rsidRPr="00CE2168" w:rsidTr="00CD7EA0">
        <w:tc>
          <w:tcPr>
            <w:tcW w:w="2808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59,3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55DE" w:rsidRPr="00CE2168" w:rsidTr="00CD7EA0">
        <w:tc>
          <w:tcPr>
            <w:tcW w:w="2808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t xml:space="preserve">КИТРИШ </w:t>
            </w:r>
          </w:p>
          <w:p w:rsidR="002955DE" w:rsidRPr="00CE2168" w:rsidRDefault="002955DE" w:rsidP="002955DE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Ирина Геннадьевна</w:t>
            </w:r>
          </w:p>
          <w:p w:rsidR="002955DE" w:rsidRPr="00CE2168" w:rsidRDefault="002955DE" w:rsidP="002955DE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Советник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2955DE" w:rsidRPr="00CE2168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1 021 030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(собственность)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  <w:p w:rsidR="00E55600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Pr="00CE2168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  <w:p w:rsidR="00E55600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дача </w:t>
            </w:r>
          </w:p>
          <w:p w:rsidR="00E55600" w:rsidRPr="00CE2168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(собственность)</w:t>
            </w: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E2168">
              <w:rPr>
                <w:color w:val="000000"/>
                <w:sz w:val="28"/>
                <w:szCs w:val="28"/>
              </w:rPr>
              <w:t>машиноместо</w:t>
            </w:r>
            <w:proofErr w:type="spellEnd"/>
          </w:p>
          <w:p w:rsidR="002955DE" w:rsidRDefault="002955DE" w:rsidP="00E5560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(собственность)</w:t>
            </w:r>
          </w:p>
          <w:p w:rsidR="00CD7EA0" w:rsidRPr="00CE2168" w:rsidRDefault="00CD7EA0" w:rsidP="00E556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600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50,7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34,7</w:t>
            </w: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40,4</w:t>
            </w: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12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  <w:r w:rsidR="00E55600"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Опель Астра</w:t>
            </w:r>
          </w:p>
        </w:tc>
      </w:tr>
      <w:tr w:rsidR="002955DE" w:rsidRPr="00CE2168" w:rsidTr="00CD7EA0">
        <w:tc>
          <w:tcPr>
            <w:tcW w:w="2808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2955DE" w:rsidRPr="00CE2168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422 800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1/4)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62,0</w:t>
            </w:r>
          </w:p>
          <w:p w:rsidR="002955DE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4AEC" w:rsidRPr="00CE2168" w:rsidRDefault="00B24AEC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2955DE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Крайслер </w:t>
            </w:r>
            <w:proofErr w:type="spellStart"/>
            <w:r w:rsidRPr="00CE2168">
              <w:rPr>
                <w:color w:val="000000"/>
                <w:sz w:val="28"/>
                <w:szCs w:val="28"/>
              </w:rPr>
              <w:t>Пацифика</w:t>
            </w:r>
            <w:proofErr w:type="spellEnd"/>
          </w:p>
          <w:p w:rsidR="00B24AEC" w:rsidRPr="00CE2168" w:rsidRDefault="00B24AEC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55DE" w:rsidRPr="00CE2168" w:rsidTr="00CD7EA0">
        <w:tc>
          <w:tcPr>
            <w:tcW w:w="2808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  <w:p w:rsidR="00E55600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Pr="00CE2168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E55600" w:rsidRPr="00CE2168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2955DE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50,7</w:t>
            </w: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Pr="00CE2168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34,7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2DBDB" w:themeFill="accent2" w:themeFillTint="33"/>
          </w:tcPr>
          <w:p w:rsidR="002955DE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Pr="00CE2168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55DE" w:rsidRPr="00CE2168" w:rsidTr="00CD7EA0">
        <w:tc>
          <w:tcPr>
            <w:tcW w:w="2808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  <w:p w:rsidR="00E55600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Pr="00CE2168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E55600" w:rsidRPr="00CE2168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2955DE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50,7</w:t>
            </w: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Pr="00CE2168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34,7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2DBDB" w:themeFill="accent2" w:themeFillTint="33"/>
          </w:tcPr>
          <w:p w:rsidR="002955DE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55600" w:rsidRPr="00CE2168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55DE" w:rsidRPr="00CE2168" w:rsidTr="00CD7EA0">
        <w:tc>
          <w:tcPr>
            <w:tcW w:w="2808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1/4)</w:t>
            </w:r>
          </w:p>
          <w:p w:rsidR="002955DE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D7EA0" w:rsidRPr="00CE2168" w:rsidRDefault="00CD7EA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62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55DE" w:rsidRPr="00CE2168" w:rsidTr="00CD7EA0">
        <w:tc>
          <w:tcPr>
            <w:tcW w:w="2808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t>Чичинева</w:t>
            </w:r>
            <w:r w:rsidRPr="00CE216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2955DE" w:rsidRPr="00CE2168" w:rsidRDefault="002955DE" w:rsidP="002955DE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 xml:space="preserve">Светлана Владимировна </w:t>
            </w:r>
          </w:p>
          <w:p w:rsidR="002955DE" w:rsidRPr="00CE2168" w:rsidRDefault="002955DE" w:rsidP="002955DE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i/>
                <w:color w:val="000000"/>
                <w:sz w:val="28"/>
                <w:szCs w:val="28"/>
              </w:rPr>
              <w:t>Советник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2955DE" w:rsidRPr="00CE2168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776 679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2955DE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 (общая собственность с супругом и сыном)</w:t>
            </w:r>
          </w:p>
          <w:p w:rsidR="00673554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73554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квартира</w:t>
            </w:r>
          </w:p>
          <w:p w:rsidR="00673554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CD7EA0" w:rsidRPr="00CE2168" w:rsidRDefault="00CD7EA0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2955DE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52,7</w:t>
            </w:r>
          </w:p>
          <w:p w:rsidR="00673554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73554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73554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73554" w:rsidRPr="00CE2168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62,6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CCC0D9" w:themeFill="accent4" w:themeFillTint="66"/>
          </w:tcPr>
          <w:p w:rsidR="002955DE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673554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73554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73554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55DE" w:rsidRPr="00CE2168" w:rsidTr="00CD7EA0">
        <w:tc>
          <w:tcPr>
            <w:tcW w:w="2808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2955DE" w:rsidRPr="00CE2168" w:rsidRDefault="00673554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616 800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 (общая собственность с супругой и сыном)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Default="002955DE" w:rsidP="002955DE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E2168">
              <w:rPr>
                <w:color w:val="000000"/>
                <w:sz w:val="28"/>
                <w:szCs w:val="28"/>
              </w:rPr>
              <w:t>машиноместо</w:t>
            </w:r>
            <w:proofErr w:type="spellEnd"/>
          </w:p>
          <w:p w:rsidR="00CD7EA0" w:rsidRDefault="00CD7EA0" w:rsidP="002955DE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:rsidR="00CD7EA0" w:rsidRDefault="00CD7EA0" w:rsidP="002955DE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:rsidR="00B24AEC" w:rsidRDefault="00B24AEC" w:rsidP="002955DE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  <w:p w:rsidR="00CD7EA0" w:rsidRPr="00CE2168" w:rsidRDefault="00CD7EA0" w:rsidP="002955DE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52,7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18,7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Форд </w:t>
            </w:r>
            <w:proofErr w:type="spellStart"/>
            <w:r w:rsidRPr="00CE2168">
              <w:rPr>
                <w:color w:val="000000"/>
                <w:sz w:val="28"/>
                <w:szCs w:val="28"/>
              </w:rPr>
              <w:t>фюжен</w:t>
            </w:r>
            <w:proofErr w:type="spellEnd"/>
            <w:r w:rsidRPr="00CE2168">
              <w:rPr>
                <w:color w:val="000000"/>
                <w:sz w:val="28"/>
                <w:szCs w:val="28"/>
              </w:rPr>
              <w:t xml:space="preserve">, 1.6 </w:t>
            </w:r>
            <w:proofErr w:type="spellStart"/>
            <w:r w:rsidRPr="00CE2168">
              <w:rPr>
                <w:color w:val="000000"/>
                <w:sz w:val="28"/>
                <w:szCs w:val="28"/>
              </w:rPr>
              <w:t>хэтчбек</w:t>
            </w:r>
            <w:proofErr w:type="spellEnd"/>
          </w:p>
        </w:tc>
      </w:tr>
      <w:tr w:rsidR="002955DE" w:rsidRPr="00CE2168" w:rsidTr="00CD7EA0">
        <w:tc>
          <w:tcPr>
            <w:tcW w:w="2808" w:type="dxa"/>
            <w:shd w:val="clear" w:color="auto" w:fill="F2DBDB" w:themeFill="accent2" w:themeFillTint="33"/>
          </w:tcPr>
          <w:p w:rsidR="00667C66" w:rsidRDefault="002955DE" w:rsidP="002955DE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lastRenderedPageBreak/>
              <w:t xml:space="preserve">ГОСТЕВА </w:t>
            </w:r>
          </w:p>
          <w:p w:rsidR="002955DE" w:rsidRPr="00CE2168" w:rsidRDefault="002955DE" w:rsidP="002955DE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Татьяна Валерьевна</w:t>
            </w:r>
          </w:p>
          <w:p w:rsidR="002955DE" w:rsidRPr="00CE2168" w:rsidRDefault="002955DE" w:rsidP="002955DE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Консультант</w:t>
            </w:r>
            <w:r w:rsidRPr="00CE2168">
              <w:rPr>
                <w:i/>
                <w:color w:val="000000"/>
                <w:sz w:val="28"/>
                <w:szCs w:val="28"/>
              </w:rPr>
              <w:t xml:space="preserve"> – юрист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2955DE" w:rsidRPr="00CE2168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673 930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(собственность)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2955DE" w:rsidRPr="00CE2168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67,8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E55600" w:rsidRPr="00CE2168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2955DE" w:rsidRPr="00CE2168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Шкода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- Фабия</w:t>
            </w:r>
          </w:p>
        </w:tc>
      </w:tr>
      <w:tr w:rsidR="002955DE" w:rsidRPr="00CE2168" w:rsidTr="00CD7EA0">
        <w:tc>
          <w:tcPr>
            <w:tcW w:w="2808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2955DE" w:rsidRPr="00CE2168" w:rsidRDefault="00E55600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592 881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</w:t>
            </w:r>
            <w:r w:rsidR="00E55600">
              <w:rPr>
                <w:color w:val="000000"/>
                <w:sz w:val="28"/>
                <w:szCs w:val="28"/>
              </w:rPr>
              <w:t xml:space="preserve">пользование) 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67,8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E55600" w:rsidRPr="00CE2168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E55600" w:rsidRPr="00CE2168" w:rsidRDefault="00E55600" w:rsidP="00E5560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E2168">
              <w:rPr>
                <w:color w:val="000000"/>
                <w:sz w:val="28"/>
                <w:szCs w:val="28"/>
              </w:rPr>
              <w:t>Дэу-Матиз</w:t>
            </w:r>
            <w:proofErr w:type="spellEnd"/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55DE" w:rsidRPr="00CE2168" w:rsidTr="00CD7EA0">
        <w:tc>
          <w:tcPr>
            <w:tcW w:w="2808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</w:t>
            </w:r>
            <w:r w:rsidR="00E55600">
              <w:rPr>
                <w:color w:val="000000"/>
                <w:sz w:val="28"/>
                <w:szCs w:val="28"/>
              </w:rPr>
              <w:t>пользование</w:t>
            </w:r>
            <w:r w:rsidRPr="00CE2168">
              <w:rPr>
                <w:color w:val="000000"/>
                <w:sz w:val="28"/>
                <w:szCs w:val="28"/>
              </w:rPr>
              <w:t>)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67,8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55DE" w:rsidRPr="00CE2168" w:rsidTr="00CD7EA0">
        <w:tc>
          <w:tcPr>
            <w:tcW w:w="2808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</w:t>
            </w:r>
            <w:r w:rsidR="00E55600">
              <w:rPr>
                <w:color w:val="000000"/>
                <w:sz w:val="28"/>
                <w:szCs w:val="28"/>
              </w:rPr>
              <w:t>пользование</w:t>
            </w:r>
            <w:r w:rsidRPr="00CE2168">
              <w:rPr>
                <w:color w:val="000000"/>
                <w:sz w:val="28"/>
                <w:szCs w:val="28"/>
              </w:rPr>
              <w:t>)</w:t>
            </w:r>
          </w:p>
          <w:p w:rsidR="002955DE" w:rsidRPr="00CE2168" w:rsidRDefault="002955DE" w:rsidP="00CD7EA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67,8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16B9" w:rsidRPr="00CE2168" w:rsidTr="00CD7EA0">
        <w:tc>
          <w:tcPr>
            <w:tcW w:w="2808" w:type="dxa"/>
            <w:shd w:val="clear" w:color="auto" w:fill="CCC0D9" w:themeFill="accent4" w:themeFillTint="66"/>
          </w:tcPr>
          <w:p w:rsidR="00AD16B9" w:rsidRPr="00CE2168" w:rsidRDefault="00AD16B9" w:rsidP="005C06F0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t xml:space="preserve">Завада </w:t>
            </w:r>
          </w:p>
          <w:p w:rsidR="00AD16B9" w:rsidRPr="00CE2168" w:rsidRDefault="00AD16B9" w:rsidP="005C06F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Александр Иванович</w:t>
            </w:r>
          </w:p>
          <w:p w:rsidR="00AD16B9" w:rsidRPr="00CE2168" w:rsidRDefault="00AD16B9" w:rsidP="005C06F0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AD16B9" w:rsidRPr="00CE2168" w:rsidRDefault="002955DE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Консультант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AD16B9" w:rsidRPr="00CE2168" w:rsidRDefault="00B91FA2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848 941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AD16B9" w:rsidRDefault="00B91FA2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</w:t>
            </w:r>
            <w:r w:rsidR="00AD16B9" w:rsidRPr="00CE2168">
              <w:rPr>
                <w:color w:val="000000"/>
                <w:sz w:val="28"/>
                <w:szCs w:val="28"/>
              </w:rPr>
              <w:t xml:space="preserve"> участок</w:t>
            </w:r>
          </w:p>
          <w:p w:rsidR="00B91FA2" w:rsidRPr="00CE2168" w:rsidRDefault="00B91FA2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(собственность)</w:t>
            </w:r>
          </w:p>
          <w:p w:rsidR="002505E2" w:rsidRPr="00CE2168" w:rsidRDefault="002505E2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505E2" w:rsidRPr="00CE2168" w:rsidRDefault="002505E2" w:rsidP="002505E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2505E2" w:rsidRPr="00CE2168" w:rsidRDefault="002505E2" w:rsidP="002505E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AD16B9" w:rsidRPr="00CE2168" w:rsidRDefault="00AD16B9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1000</w:t>
            </w:r>
          </w:p>
          <w:p w:rsidR="002505E2" w:rsidRPr="00CE2168" w:rsidRDefault="002505E2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91FA2" w:rsidRDefault="00B91FA2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505E2" w:rsidRPr="00CE2168" w:rsidRDefault="002505E2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84,4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AD16B9" w:rsidRPr="00CE2168" w:rsidRDefault="00AD16B9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91FA2" w:rsidRDefault="00B91FA2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AD16B9" w:rsidRPr="00CE2168" w:rsidRDefault="00AD16B9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AD16B9" w:rsidRPr="00CE2168" w:rsidRDefault="00AD16B9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Пежо 308</w:t>
            </w:r>
          </w:p>
        </w:tc>
      </w:tr>
      <w:tr w:rsidR="00AD16B9" w:rsidRPr="00D55632" w:rsidTr="00CD7EA0">
        <w:tc>
          <w:tcPr>
            <w:tcW w:w="2808" w:type="dxa"/>
            <w:shd w:val="clear" w:color="auto" w:fill="CCC0D9" w:themeFill="accent4" w:themeFillTint="66"/>
          </w:tcPr>
          <w:p w:rsidR="00AD16B9" w:rsidRPr="00D55632" w:rsidRDefault="00AD16B9" w:rsidP="005C06F0">
            <w:pPr>
              <w:rPr>
                <w:color w:val="000000" w:themeColor="text1"/>
                <w:sz w:val="28"/>
                <w:szCs w:val="28"/>
              </w:rPr>
            </w:pPr>
            <w:r w:rsidRPr="00D55632">
              <w:rPr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AD16B9" w:rsidRPr="00D55632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AD16B9" w:rsidRPr="00D55632" w:rsidRDefault="00D55632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632">
              <w:rPr>
                <w:color w:val="000000" w:themeColor="text1"/>
                <w:sz w:val="28"/>
                <w:szCs w:val="28"/>
              </w:rPr>
              <w:t>670 325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AD16B9" w:rsidRPr="00D55632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632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AD16B9" w:rsidRPr="00D55632" w:rsidRDefault="002505E2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632">
              <w:rPr>
                <w:color w:val="000000" w:themeColor="text1"/>
                <w:sz w:val="28"/>
                <w:szCs w:val="28"/>
              </w:rPr>
              <w:t>(собственность)</w:t>
            </w:r>
          </w:p>
          <w:p w:rsidR="002505E2" w:rsidRPr="00D55632" w:rsidRDefault="002505E2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D55632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632">
              <w:rPr>
                <w:color w:val="000000" w:themeColor="text1"/>
                <w:sz w:val="28"/>
                <w:szCs w:val="28"/>
              </w:rPr>
              <w:t>квартира</w:t>
            </w:r>
          </w:p>
          <w:p w:rsidR="002505E2" w:rsidRPr="00D55632" w:rsidRDefault="002505E2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632">
              <w:rPr>
                <w:color w:val="000000" w:themeColor="text1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AD16B9" w:rsidRPr="00D55632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632">
              <w:rPr>
                <w:color w:val="000000" w:themeColor="text1"/>
                <w:sz w:val="28"/>
                <w:szCs w:val="28"/>
              </w:rPr>
              <w:t>58,8</w:t>
            </w:r>
          </w:p>
          <w:p w:rsidR="00AD16B9" w:rsidRPr="00D55632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D55632" w:rsidRDefault="00AD16B9" w:rsidP="002505E2">
            <w:pPr>
              <w:rPr>
                <w:color w:val="000000" w:themeColor="text1"/>
                <w:sz w:val="28"/>
                <w:szCs w:val="28"/>
              </w:rPr>
            </w:pPr>
          </w:p>
          <w:p w:rsidR="002505E2" w:rsidRPr="00D55632" w:rsidRDefault="002505E2" w:rsidP="002505E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632">
              <w:rPr>
                <w:color w:val="000000" w:themeColor="text1"/>
                <w:sz w:val="28"/>
                <w:szCs w:val="28"/>
              </w:rPr>
              <w:t>84,4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AD16B9" w:rsidRPr="00D55632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632">
              <w:rPr>
                <w:color w:val="000000" w:themeColor="text1"/>
                <w:sz w:val="28"/>
                <w:szCs w:val="28"/>
              </w:rPr>
              <w:t>Россия</w:t>
            </w:r>
          </w:p>
          <w:p w:rsidR="00AD16B9" w:rsidRPr="00D55632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05E2" w:rsidRPr="00D55632" w:rsidRDefault="002505E2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D16B9" w:rsidRPr="00D55632" w:rsidRDefault="00AD16B9" w:rsidP="00BA240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632">
              <w:rPr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AD16B9" w:rsidRPr="00D55632" w:rsidRDefault="00AD16B9" w:rsidP="007B13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5563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955DE" w:rsidRPr="00CE2168" w:rsidTr="00CD7EA0">
        <w:tc>
          <w:tcPr>
            <w:tcW w:w="2808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t>Устинова</w:t>
            </w:r>
            <w:r w:rsidRPr="00CE216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2955DE" w:rsidRPr="00CE2168" w:rsidRDefault="002955DE" w:rsidP="002955DE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 xml:space="preserve">Елена Вячеславовна </w:t>
            </w:r>
            <w:r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2955DE" w:rsidRPr="00CE2168" w:rsidRDefault="002955DE" w:rsidP="002955DE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Консультант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2955DE" w:rsidRPr="00CE2168" w:rsidRDefault="00EB302E" w:rsidP="002955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656 815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50,2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2955DE" w:rsidRPr="00CE2168" w:rsidTr="00CD7EA0">
        <w:tc>
          <w:tcPr>
            <w:tcW w:w="2808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50,2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2955DE" w:rsidRPr="00CE2168" w:rsidRDefault="002955DE" w:rsidP="002955DE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026661" w:rsidRPr="00CE2168" w:rsidTr="00CD7EA0">
        <w:tc>
          <w:tcPr>
            <w:tcW w:w="2808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t>Васькина</w:t>
            </w:r>
            <w:r w:rsidRPr="00CE216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026661" w:rsidRPr="00CE2168" w:rsidRDefault="00026661" w:rsidP="00CD7EA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lastRenderedPageBreak/>
              <w:t>Надежда Витальевна</w:t>
            </w:r>
            <w:r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026661" w:rsidRPr="00CE2168" w:rsidRDefault="00026661" w:rsidP="00CD7EA0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i/>
                <w:color w:val="000000"/>
                <w:sz w:val="28"/>
                <w:szCs w:val="28"/>
              </w:rPr>
              <w:lastRenderedPageBreak/>
              <w:t xml:space="preserve">Главный </w:t>
            </w:r>
            <w:r w:rsidRPr="00CE2168">
              <w:rPr>
                <w:i/>
                <w:color w:val="000000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026661" w:rsidRPr="00CE2168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556 720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lastRenderedPageBreak/>
              <w:t>(пользование)</w:t>
            </w: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lastRenderedPageBreak/>
              <w:t>55,8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026661" w:rsidRPr="00CE2168" w:rsidTr="00CD7EA0">
        <w:tc>
          <w:tcPr>
            <w:tcW w:w="2808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026661" w:rsidRPr="00CE2168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120 000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55,8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E2168">
              <w:rPr>
                <w:color w:val="000000"/>
                <w:sz w:val="28"/>
                <w:szCs w:val="28"/>
              </w:rPr>
              <w:t>Тайота</w:t>
            </w:r>
            <w:proofErr w:type="spellEnd"/>
            <w:r w:rsidRPr="00CE21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168">
              <w:rPr>
                <w:color w:val="000000"/>
                <w:sz w:val="28"/>
                <w:szCs w:val="28"/>
              </w:rPr>
              <w:t>Королла</w:t>
            </w:r>
            <w:proofErr w:type="spellEnd"/>
            <w:r w:rsidRPr="00CE2168">
              <w:rPr>
                <w:color w:val="000000"/>
                <w:sz w:val="28"/>
                <w:szCs w:val="28"/>
              </w:rPr>
              <w:t xml:space="preserve"> 1.6, седан</w:t>
            </w:r>
          </w:p>
        </w:tc>
      </w:tr>
      <w:tr w:rsidR="00026661" w:rsidRPr="00CE2168" w:rsidTr="00CD7EA0">
        <w:tc>
          <w:tcPr>
            <w:tcW w:w="2808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026661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D7EA0" w:rsidRPr="00CE2168" w:rsidRDefault="00CD7EA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55,8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CE2168" w:rsidRPr="00CE2168" w:rsidTr="00CD7EA0">
        <w:tc>
          <w:tcPr>
            <w:tcW w:w="2808" w:type="dxa"/>
            <w:shd w:val="clear" w:color="auto" w:fill="F2DBDB" w:themeFill="accent2" w:themeFillTint="33"/>
          </w:tcPr>
          <w:p w:rsidR="00CE2168" w:rsidRPr="00CE2168" w:rsidRDefault="00CE2168" w:rsidP="005C06F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t>Колесник</w:t>
            </w:r>
            <w:r w:rsidRPr="00CE216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CE2168" w:rsidRPr="00CE2168" w:rsidRDefault="00CE2168" w:rsidP="005C06F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Елена Григорьевна</w:t>
            </w:r>
            <w:r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CE2168" w:rsidRPr="00CE2168" w:rsidRDefault="00CE2168" w:rsidP="005C06F0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i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CE2168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646 664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(собственность)</w:t>
            </w: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(собственность)</w:t>
            </w: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  <w:p w:rsidR="00CD7EA0" w:rsidRDefault="00CD7EA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4AEC" w:rsidRPr="00CE2168" w:rsidRDefault="00B24AEC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1 000</w:t>
            </w: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58,0 </w:t>
            </w: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50,3</w:t>
            </w: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2DBDB" w:themeFill="accent2" w:themeFillTint="33"/>
          </w:tcPr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2168" w:rsidRPr="00CE2168" w:rsidRDefault="00CE2168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CE2168" w:rsidRPr="00CE2168" w:rsidRDefault="00CE2168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026661" w:rsidRPr="00CE2168" w:rsidTr="00CD7EA0">
        <w:tc>
          <w:tcPr>
            <w:tcW w:w="2808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t>Корчагина</w:t>
            </w:r>
            <w:r w:rsidRPr="00CE216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026661" w:rsidRPr="00CE2168" w:rsidRDefault="00026661" w:rsidP="00CD7EA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Елена  Викторовна</w:t>
            </w:r>
          </w:p>
          <w:p w:rsidR="00026661" w:rsidRPr="00CE2168" w:rsidRDefault="00026661" w:rsidP="00CD7EA0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026661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552 450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(собственность)</w:t>
            </w: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026661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CD7EA0" w:rsidRPr="00CE2168" w:rsidRDefault="00CD7EA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50,5</w:t>
            </w: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43,7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026661" w:rsidRPr="00CE2168" w:rsidTr="00CD7EA0">
        <w:tc>
          <w:tcPr>
            <w:tcW w:w="2808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026661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CD7EA0" w:rsidRDefault="00CD7EA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4AEC" w:rsidRDefault="00B24AEC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D7EA0" w:rsidRPr="00CE2168" w:rsidRDefault="00CD7EA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43,7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026661" w:rsidRPr="00CE2168" w:rsidRDefault="00026661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B91FA2" w:rsidRPr="00CE2168" w:rsidTr="00CD7EA0">
        <w:tc>
          <w:tcPr>
            <w:tcW w:w="2808" w:type="dxa"/>
            <w:shd w:val="clear" w:color="auto" w:fill="F2DBDB" w:themeFill="accent2" w:themeFillTint="33"/>
          </w:tcPr>
          <w:p w:rsidR="00B91FA2" w:rsidRDefault="00DD1559" w:rsidP="00CD7EA0">
            <w:pPr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lastRenderedPageBreak/>
              <w:t>ЛАКУЗО</w:t>
            </w:r>
          </w:p>
          <w:p w:rsidR="00DD1559" w:rsidRPr="00CE2168" w:rsidRDefault="00DD1559" w:rsidP="00DD1559">
            <w:pPr>
              <w:pStyle w:val="a4"/>
            </w:pPr>
            <w:r>
              <w:t>Сергей Викторович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B91FA2" w:rsidRDefault="00DD1559" w:rsidP="00CD7EA0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B91FA2" w:rsidRPr="00CE2168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1 248 176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B91FA2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 ½)</w:t>
            </w: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жилой дом </w:t>
            </w: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 ½)</w:t>
            </w: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квартира</w:t>
            </w: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(собственность)</w:t>
            </w: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Pr="00CE2168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DD1559" w:rsidRPr="00CE2168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F2DBDB" w:themeFill="accent2" w:themeFillTint="33"/>
          </w:tcPr>
          <w:p w:rsidR="00B91FA2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30,6</w:t>
            </w: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Pr="00CE2168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39,8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B91FA2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Pr="00CE2168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DD1559" w:rsidRPr="00CE2168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ВАЗ 2109</w:t>
            </w:r>
          </w:p>
          <w:p w:rsidR="00B91FA2" w:rsidRPr="00CE2168" w:rsidRDefault="00B91FA2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1FA2" w:rsidRPr="00CE2168" w:rsidTr="00CD7EA0">
        <w:tc>
          <w:tcPr>
            <w:tcW w:w="2808" w:type="dxa"/>
            <w:shd w:val="clear" w:color="auto" w:fill="F2DBDB" w:themeFill="accent2" w:themeFillTint="33"/>
          </w:tcPr>
          <w:p w:rsidR="00B91FA2" w:rsidRPr="00925F10" w:rsidRDefault="00DD1559" w:rsidP="00DD1559">
            <w:pPr>
              <w:rPr>
                <w:sz w:val="28"/>
                <w:szCs w:val="28"/>
              </w:rPr>
            </w:pPr>
            <w:r w:rsidRPr="00925F10">
              <w:rPr>
                <w:sz w:val="28"/>
                <w:szCs w:val="28"/>
              </w:rPr>
              <w:t>супруга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B91FA2" w:rsidRDefault="00B91FA2" w:rsidP="00CD7EA0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B91FA2" w:rsidRPr="00CE2168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садовый участок</w:t>
            </w:r>
          </w:p>
          <w:p w:rsidR="00B91FA2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(собственность)</w:t>
            </w: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квартира</w:t>
            </w: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 1/3)</w:t>
            </w: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Pr="00CE2168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DD1559" w:rsidRPr="00CE2168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F2DBDB" w:themeFill="accent2" w:themeFillTint="33"/>
          </w:tcPr>
          <w:p w:rsidR="00B91FA2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</w:t>
            </w: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52,0</w:t>
            </w: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Pr="00CE2168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39,8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B91FA2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DD1559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Default="00DD1559" w:rsidP="00DD155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1559" w:rsidRPr="00CE2168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B91FA2" w:rsidRPr="00CE2168" w:rsidRDefault="00B91FA2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91FA2" w:rsidRPr="00CE2168" w:rsidTr="00CD7EA0">
        <w:tc>
          <w:tcPr>
            <w:tcW w:w="2808" w:type="dxa"/>
            <w:shd w:val="clear" w:color="auto" w:fill="F2DBDB" w:themeFill="accent2" w:themeFillTint="33"/>
          </w:tcPr>
          <w:p w:rsidR="00B91FA2" w:rsidRPr="00925F10" w:rsidRDefault="00925F10" w:rsidP="00925F10">
            <w:pPr>
              <w:rPr>
                <w:sz w:val="28"/>
                <w:szCs w:val="28"/>
              </w:rPr>
            </w:pPr>
            <w:r w:rsidRPr="00925F10">
              <w:rPr>
                <w:sz w:val="28"/>
                <w:szCs w:val="28"/>
              </w:rPr>
              <w:t>дочь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B91FA2" w:rsidRDefault="00B91FA2" w:rsidP="00CD7EA0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B91FA2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925F10" w:rsidRPr="00CE2168" w:rsidRDefault="00925F10" w:rsidP="00925F1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B91FA2" w:rsidRDefault="00925F10" w:rsidP="00925F1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CD7EA0" w:rsidRPr="00CE2168" w:rsidRDefault="00CD7EA0" w:rsidP="00925F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B91FA2" w:rsidRPr="00CE2168" w:rsidRDefault="00DD1559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39,8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B91FA2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B91FA2" w:rsidRPr="00CE2168" w:rsidRDefault="00B91FA2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5F10" w:rsidRPr="00CE2168" w:rsidTr="00CD7EA0">
        <w:tc>
          <w:tcPr>
            <w:tcW w:w="2808" w:type="dxa"/>
            <w:shd w:val="clear" w:color="auto" w:fill="F2DBDB" w:themeFill="accent2" w:themeFillTint="33"/>
          </w:tcPr>
          <w:p w:rsidR="00925F10" w:rsidRPr="00925F10" w:rsidRDefault="00925F10" w:rsidP="00CD7EA0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925F10">
              <w:rPr>
                <w:sz w:val="28"/>
                <w:szCs w:val="28"/>
              </w:rPr>
              <w:t>дочь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925F10" w:rsidRDefault="00925F10" w:rsidP="00CD7EA0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CD7EA0" w:rsidRDefault="00CD7EA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4AEC" w:rsidRPr="00CE2168" w:rsidRDefault="00B24AEC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39,8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5F10" w:rsidRPr="00CE2168" w:rsidTr="00CD7EA0">
        <w:tc>
          <w:tcPr>
            <w:tcW w:w="2808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t>Минуллова</w:t>
            </w:r>
            <w:r w:rsidRPr="00CE216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925F10" w:rsidRPr="00CE2168" w:rsidRDefault="00925F10" w:rsidP="00CD7EA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Лилия Романовна</w:t>
            </w:r>
            <w:r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925F10" w:rsidRPr="00CE2168" w:rsidRDefault="00925F10" w:rsidP="00CD7EA0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Главный</w:t>
            </w:r>
            <w:r w:rsidRPr="00CE2168">
              <w:rPr>
                <w:i/>
                <w:color w:val="000000"/>
                <w:sz w:val="28"/>
                <w:szCs w:val="28"/>
              </w:rPr>
              <w:t xml:space="preserve"> специалист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925F10" w:rsidRPr="00CE2168" w:rsidRDefault="008458D7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637 213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51,2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925F10" w:rsidRPr="00CE2168" w:rsidTr="00CD7EA0">
        <w:tc>
          <w:tcPr>
            <w:tcW w:w="2808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51,2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CD7EA0" w:rsidRPr="00CE2168" w:rsidTr="00CD7EA0">
        <w:tc>
          <w:tcPr>
            <w:tcW w:w="2808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rPr>
                <w:b/>
                <w:caps/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lastRenderedPageBreak/>
              <w:t>П</w:t>
            </w:r>
            <w:r w:rsidRPr="00CE2168">
              <w:rPr>
                <w:b/>
                <w:caps/>
                <w:color w:val="000000"/>
                <w:sz w:val="28"/>
                <w:szCs w:val="28"/>
              </w:rPr>
              <w:t xml:space="preserve">илипенко </w:t>
            </w:r>
          </w:p>
          <w:p w:rsidR="00925F10" w:rsidRPr="00CE2168" w:rsidRDefault="00925F10" w:rsidP="00CD7EA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Елена Эдуардовна</w:t>
            </w:r>
            <w:r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925F10" w:rsidRPr="00CE2168" w:rsidRDefault="00925F10" w:rsidP="00CD7EA0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i/>
                <w:color w:val="000000"/>
                <w:sz w:val="28"/>
                <w:szCs w:val="28"/>
              </w:rPr>
              <w:t>Главный специалист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925F10" w:rsidRPr="00CE2168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640 610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(собственность)</w:t>
            </w:r>
          </w:p>
          <w:p w:rsidR="002154E4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154E4" w:rsidRPr="00CE2168" w:rsidRDefault="002154E4" w:rsidP="002154E4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2154E4" w:rsidRDefault="002154E4" w:rsidP="002154E4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</w:t>
            </w:r>
            <w:r>
              <w:rPr>
                <w:color w:val="000000"/>
                <w:sz w:val="28"/>
                <w:szCs w:val="28"/>
              </w:rPr>
              <w:t xml:space="preserve"> 1/3</w:t>
            </w:r>
            <w:r w:rsidRPr="00CE2168">
              <w:rPr>
                <w:color w:val="000000"/>
                <w:sz w:val="28"/>
                <w:szCs w:val="28"/>
              </w:rPr>
              <w:t>)</w:t>
            </w:r>
          </w:p>
          <w:p w:rsidR="002154E4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154E4" w:rsidRPr="00CE2168" w:rsidRDefault="002154E4" w:rsidP="002154E4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квартира </w:t>
            </w:r>
          </w:p>
          <w:p w:rsidR="002154E4" w:rsidRDefault="002154E4" w:rsidP="002154E4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</w:t>
            </w:r>
            <w:r>
              <w:rPr>
                <w:color w:val="000000"/>
                <w:sz w:val="28"/>
                <w:szCs w:val="28"/>
              </w:rPr>
              <w:t xml:space="preserve"> 1/9</w:t>
            </w:r>
            <w:r w:rsidRPr="00CE2168">
              <w:rPr>
                <w:color w:val="000000"/>
                <w:sz w:val="28"/>
                <w:szCs w:val="28"/>
              </w:rPr>
              <w:t>)</w:t>
            </w:r>
          </w:p>
          <w:p w:rsidR="002154E4" w:rsidRPr="00CE2168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925F10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  <w:p w:rsidR="002154E4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154E4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154E4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34,5</w:t>
            </w:r>
          </w:p>
          <w:p w:rsidR="002154E4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154E4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154E4" w:rsidRPr="00CE2168" w:rsidRDefault="002154E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64,3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  <w:lang w:val="en-US"/>
              </w:rPr>
              <w:t>Mazda3</w:t>
            </w:r>
          </w:p>
        </w:tc>
      </w:tr>
      <w:tr w:rsidR="00925F10" w:rsidRPr="00CE2168" w:rsidTr="00CD7EA0">
        <w:tc>
          <w:tcPr>
            <w:tcW w:w="2808" w:type="dxa"/>
            <w:shd w:val="clear" w:color="auto" w:fill="CCC0D9" w:themeFill="accent4" w:themeFillTint="66"/>
          </w:tcPr>
          <w:p w:rsidR="00925F10" w:rsidRPr="008D3E8F" w:rsidRDefault="00925F10" w:rsidP="005C06F0">
            <w:pPr>
              <w:rPr>
                <w:b/>
                <w:color w:val="000000"/>
              </w:rPr>
            </w:pPr>
            <w:r w:rsidRPr="008D3E8F">
              <w:rPr>
                <w:b/>
                <w:caps/>
                <w:color w:val="000000"/>
              </w:rPr>
              <w:t>Преображенская</w:t>
            </w:r>
            <w:r w:rsidRPr="008D3E8F">
              <w:rPr>
                <w:b/>
                <w:color w:val="000000"/>
              </w:rPr>
              <w:t xml:space="preserve"> </w:t>
            </w:r>
          </w:p>
          <w:p w:rsidR="00925F10" w:rsidRPr="00CE2168" w:rsidRDefault="00925F10" w:rsidP="005C06F0">
            <w:pPr>
              <w:rPr>
                <w:i/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Ирина Александровна</w:t>
            </w:r>
            <w:r w:rsidRPr="00CE2168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Бухгалтер-главный специалист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925F10" w:rsidRPr="00CE2168" w:rsidRDefault="002154E4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586 250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925F10" w:rsidRPr="00CE2168" w:rsidRDefault="00925F10" w:rsidP="00BF2416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Pr="00CE2168" w:rsidRDefault="00925F10" w:rsidP="00BF2416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925F10" w:rsidRPr="00CE2168" w:rsidRDefault="00925F10" w:rsidP="00BF241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44,2</w:t>
            </w: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1 480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925F10" w:rsidRPr="00CE2168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CD7EA0" w:rsidRPr="00CE2168" w:rsidTr="00CD7EA0">
        <w:tc>
          <w:tcPr>
            <w:tcW w:w="2808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А</w:t>
            </w:r>
            <w:r w:rsidRPr="00CE2168">
              <w:rPr>
                <w:b/>
                <w:caps/>
                <w:color w:val="000000"/>
                <w:sz w:val="28"/>
                <w:szCs w:val="28"/>
              </w:rPr>
              <w:t>хмадалиева</w:t>
            </w:r>
            <w:r w:rsidRPr="00CE216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925F10" w:rsidRPr="00CE2168" w:rsidRDefault="00925F10" w:rsidP="00CD7EA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Валентина Дмитриевна</w:t>
            </w:r>
            <w:r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925F10" w:rsidRPr="00CE2168" w:rsidRDefault="00925F10" w:rsidP="00CD7EA0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i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586 324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дачный участок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74,6</w:t>
            </w: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1 200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 xml:space="preserve">Россия </w:t>
            </w: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B91FA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D7EA0" w:rsidRPr="00CE2168" w:rsidTr="00CD7EA0">
        <w:tc>
          <w:tcPr>
            <w:tcW w:w="2808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339 605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дачный </w:t>
            </w:r>
            <w:r w:rsidRPr="00CE2168">
              <w:rPr>
                <w:color w:val="000000"/>
                <w:sz w:val="28"/>
                <w:szCs w:val="28"/>
              </w:rPr>
              <w:t xml:space="preserve"> участок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(собственность)</w:t>
            </w:r>
          </w:p>
        </w:tc>
        <w:tc>
          <w:tcPr>
            <w:tcW w:w="1886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74,6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1 200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ВАЗ 21074</w:t>
            </w:r>
          </w:p>
        </w:tc>
      </w:tr>
      <w:tr w:rsidR="00CD7EA0" w:rsidRPr="00CE2168" w:rsidTr="00CD7EA0">
        <w:tc>
          <w:tcPr>
            <w:tcW w:w="2808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925F10" w:rsidRDefault="00925F10" w:rsidP="00B91FA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B91F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дачный участок</w:t>
            </w:r>
          </w:p>
          <w:p w:rsidR="00925F10" w:rsidRPr="00CE2168" w:rsidRDefault="00925F10" w:rsidP="00B91F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4AEC" w:rsidRPr="00CE2168" w:rsidRDefault="00B24AEC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74,6</w:t>
            </w: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925F10" w:rsidRPr="00CE2168" w:rsidTr="00CD7EA0">
        <w:tc>
          <w:tcPr>
            <w:tcW w:w="2808" w:type="dxa"/>
            <w:shd w:val="clear" w:color="auto" w:fill="CCC0D9" w:themeFill="accent4" w:themeFillTint="66"/>
          </w:tcPr>
          <w:p w:rsidR="00925F10" w:rsidRPr="00CE2168" w:rsidRDefault="00925F10" w:rsidP="005C06F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lastRenderedPageBreak/>
              <w:t>Кравцева</w:t>
            </w:r>
            <w:r w:rsidRPr="00CE2168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925F10" w:rsidRPr="00CE2168" w:rsidRDefault="00925F10" w:rsidP="005C06F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Марина Михайловна</w:t>
            </w:r>
            <w:r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925F10" w:rsidRPr="00CE2168" w:rsidRDefault="00925F10" w:rsidP="005C06F0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925F10" w:rsidRPr="00CE2168" w:rsidRDefault="004C7AD5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637 030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52,1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925F10" w:rsidRPr="00CE2168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925F10" w:rsidRPr="00CE2168" w:rsidTr="00CD7EA0">
        <w:tc>
          <w:tcPr>
            <w:tcW w:w="2808" w:type="dxa"/>
            <w:shd w:val="clear" w:color="auto" w:fill="CCC0D9" w:themeFill="accent4" w:themeFillTint="66"/>
          </w:tcPr>
          <w:p w:rsidR="00925F10" w:rsidRPr="00CE2168" w:rsidRDefault="00925F10" w:rsidP="005C06F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925F10" w:rsidRPr="00CE2168" w:rsidRDefault="004C7AD5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278 435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925F10" w:rsidRPr="00CE2168" w:rsidRDefault="00925F10" w:rsidP="00BE77B1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4C7AD5" w:rsidRDefault="00925F10" w:rsidP="004C7AD5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  <w:r w:rsidR="004C7AD5"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B24AEC" w:rsidRDefault="00B24AEC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4AEC" w:rsidRPr="00CE2168" w:rsidRDefault="00B24AEC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925F10" w:rsidRDefault="00925F10" w:rsidP="00BE77B1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32,0</w:t>
            </w:r>
          </w:p>
          <w:p w:rsidR="004C7AD5" w:rsidRDefault="004C7AD5" w:rsidP="00BE77B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BE77B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52,1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925F10" w:rsidRDefault="00925F10" w:rsidP="00BE77B1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4C7AD5" w:rsidRDefault="004C7AD5" w:rsidP="00BE77B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BE77B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Pr="00CE2168" w:rsidRDefault="004C7AD5" w:rsidP="00BE77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925F10" w:rsidRPr="00CE2168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925F10" w:rsidRPr="00CE2168" w:rsidTr="00CD7EA0">
        <w:tc>
          <w:tcPr>
            <w:tcW w:w="2808" w:type="dxa"/>
            <w:shd w:val="clear" w:color="auto" w:fill="F2DBDB" w:themeFill="accent2" w:themeFillTint="33"/>
          </w:tcPr>
          <w:p w:rsidR="00925F10" w:rsidRDefault="00925F10" w:rsidP="005C06F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ЛАНГОВАЯ</w:t>
            </w:r>
          </w:p>
          <w:p w:rsidR="00925F10" w:rsidRPr="00CE2168" w:rsidRDefault="00925F10" w:rsidP="005C06F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Виктория Олеговна</w:t>
            </w:r>
          </w:p>
          <w:p w:rsidR="00925F10" w:rsidRPr="00CE2168" w:rsidRDefault="00925F10" w:rsidP="005C06F0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925F10" w:rsidRPr="00CE2168" w:rsidRDefault="004C7AD5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533 450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(собственность)</w:t>
            </w: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Жилой дом</w:t>
            </w: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</w:t>
            </w:r>
            <w:proofErr w:type="gramStart"/>
            <w:r>
              <w:rPr>
                <w:color w:val="000000"/>
                <w:sz w:val="28"/>
                <w:szCs w:val="28"/>
              </w:rPr>
              <w:t>1</w:t>
            </w:r>
            <w:proofErr w:type="gramEnd"/>
            <w:r>
              <w:rPr>
                <w:color w:val="000000"/>
                <w:sz w:val="28"/>
                <w:szCs w:val="28"/>
              </w:rPr>
              <w:t>/3)</w:t>
            </w: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Pr="00CE2168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925F10" w:rsidRPr="00CE2168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925F10" w:rsidRPr="00CE2168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</w:t>
            </w:r>
          </w:p>
          <w:p w:rsidR="00925F10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76,8</w:t>
            </w: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Pr="00CE2168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925F10" w:rsidRPr="00CE2168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925F10" w:rsidRPr="00CE2168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F2DBDB" w:themeFill="accent2" w:themeFillTint="33"/>
          </w:tcPr>
          <w:p w:rsidR="00925F10" w:rsidRPr="00CE2168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925F10" w:rsidRPr="00CE2168" w:rsidTr="00CD7EA0">
        <w:tc>
          <w:tcPr>
            <w:tcW w:w="2808" w:type="dxa"/>
            <w:shd w:val="clear" w:color="auto" w:fill="F2DBDB" w:themeFill="accent2" w:themeFillTint="33"/>
          </w:tcPr>
          <w:p w:rsidR="00925F10" w:rsidRPr="00CE2168" w:rsidRDefault="00925F10" w:rsidP="005C06F0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925F10" w:rsidRPr="00CE2168" w:rsidRDefault="004C7AD5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180 000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925F10" w:rsidRPr="00CE2168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Квартира</w:t>
            </w: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участок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Жилой дом</w:t>
            </w:r>
          </w:p>
          <w:p w:rsidR="004C7AD5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CD7EA0" w:rsidRPr="00CE2168" w:rsidRDefault="00CD7EA0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925F10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50,2</w:t>
            </w: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42,0</w:t>
            </w: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Pr="00CE2168" w:rsidRDefault="004C7AD5" w:rsidP="0086340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76,8</w:t>
            </w:r>
          </w:p>
          <w:p w:rsidR="00925F10" w:rsidRPr="00CE2168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shd w:val="clear" w:color="auto" w:fill="F2DBDB" w:themeFill="accent2" w:themeFillTint="33"/>
          </w:tcPr>
          <w:p w:rsidR="00925F10" w:rsidRPr="00CE2168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925F10" w:rsidRPr="00CE2168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4C7AD5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4C7AD5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C7AD5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4C7AD5" w:rsidRPr="00CE2168" w:rsidRDefault="004C7AD5" w:rsidP="004C7AD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8634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F2DBDB" w:themeFill="accent2" w:themeFillTint="33"/>
          </w:tcPr>
          <w:p w:rsidR="00925F10" w:rsidRPr="00CE2168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легковой автомобиль</w:t>
            </w:r>
          </w:p>
          <w:p w:rsidR="00925F10" w:rsidRDefault="004C7AD5" w:rsidP="007B13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ФОРД «Фокус»</w:t>
            </w:r>
          </w:p>
          <w:p w:rsidR="004C7AD5" w:rsidRDefault="004C7AD5" w:rsidP="007B13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грузовой автомобиль</w:t>
            </w:r>
          </w:p>
          <w:p w:rsidR="004C7AD5" w:rsidRPr="00CE2168" w:rsidRDefault="004C7AD5" w:rsidP="007B13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Газель ГАЗ 3302</w:t>
            </w:r>
          </w:p>
        </w:tc>
      </w:tr>
      <w:tr w:rsidR="00925F10" w:rsidRPr="00CE2168" w:rsidTr="00CD7EA0">
        <w:tc>
          <w:tcPr>
            <w:tcW w:w="2808" w:type="dxa"/>
            <w:shd w:val="clear" w:color="auto" w:fill="CCC0D9" w:themeFill="accent4" w:themeFillTint="66"/>
          </w:tcPr>
          <w:p w:rsidR="00925F10" w:rsidRPr="00CE2168" w:rsidRDefault="00925F10" w:rsidP="005C06F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b/>
                <w:caps/>
                <w:color w:val="000000"/>
                <w:sz w:val="28"/>
                <w:szCs w:val="28"/>
              </w:rPr>
              <w:lastRenderedPageBreak/>
              <w:t>ХУТОРЯНСКАЯ</w:t>
            </w:r>
            <w:r w:rsidRPr="00CE2168">
              <w:rPr>
                <w:b/>
                <w:color w:val="000000"/>
                <w:sz w:val="28"/>
                <w:szCs w:val="28"/>
              </w:rPr>
              <w:t xml:space="preserve"> Ирина Викторовна</w:t>
            </w:r>
            <w:r w:rsidRPr="00CE2168">
              <w:rPr>
                <w:color w:val="000000"/>
                <w:sz w:val="28"/>
                <w:szCs w:val="28"/>
              </w:rPr>
              <w:t xml:space="preserve"> </w:t>
            </w:r>
          </w:p>
          <w:p w:rsidR="00925F10" w:rsidRPr="00CE2168" w:rsidRDefault="00925F10" w:rsidP="005C06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649 198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дачный</w:t>
            </w:r>
            <w:r w:rsidRPr="00CE2168">
              <w:rPr>
                <w:color w:val="000000"/>
                <w:sz w:val="28"/>
                <w:szCs w:val="28"/>
              </w:rPr>
              <w:t xml:space="preserve"> участок</w:t>
            </w:r>
          </w:p>
          <w:p w:rsidR="00925F10" w:rsidRPr="00CE2168" w:rsidRDefault="00925F10" w:rsidP="00CE2168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(собственность)</w:t>
            </w:r>
          </w:p>
          <w:p w:rsidR="00925F10" w:rsidRPr="00CE2168" w:rsidRDefault="00925F10" w:rsidP="00CE216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CE2168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Pr="00CE2168" w:rsidRDefault="00925F10" w:rsidP="00CE2168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600</w:t>
            </w: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925F10" w:rsidRPr="00CE2168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925F10" w:rsidRPr="00CE2168" w:rsidTr="00CD7EA0">
        <w:tc>
          <w:tcPr>
            <w:tcW w:w="2808" w:type="dxa"/>
            <w:shd w:val="clear" w:color="auto" w:fill="CCC0D9" w:themeFill="accent4" w:themeFillTint="66"/>
          </w:tcPr>
          <w:p w:rsidR="00925F10" w:rsidRPr="00CE2168" w:rsidRDefault="00925F10" w:rsidP="005C06F0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дочь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925F10" w:rsidRPr="00CE2168" w:rsidRDefault="00925F10" w:rsidP="00CE2168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Default="00925F10" w:rsidP="00CE2168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(собственность 1/3)</w:t>
            </w:r>
          </w:p>
          <w:p w:rsidR="00CD7EA0" w:rsidRDefault="00CD7EA0" w:rsidP="00CE216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4AEC" w:rsidRPr="00CE2168" w:rsidRDefault="00B24AEC" w:rsidP="00CE21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925F10" w:rsidRPr="00CE2168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5F10" w:rsidRPr="00CE2168" w:rsidTr="00CD7EA0">
        <w:tc>
          <w:tcPr>
            <w:tcW w:w="2808" w:type="dxa"/>
            <w:shd w:val="clear" w:color="auto" w:fill="F2DBDB" w:themeFill="accent2" w:themeFillTint="33"/>
          </w:tcPr>
          <w:p w:rsidR="00925F10" w:rsidRPr="00CE2168" w:rsidRDefault="00925F10" w:rsidP="005C06F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 xml:space="preserve">ЛЕБЕДЕВА </w:t>
            </w:r>
          </w:p>
          <w:p w:rsidR="00925F10" w:rsidRPr="00CE2168" w:rsidRDefault="00925F10" w:rsidP="005C06F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Ирина Александровна</w:t>
            </w:r>
          </w:p>
          <w:p w:rsidR="00925F10" w:rsidRPr="00CE2168" w:rsidRDefault="00925F10" w:rsidP="005C06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510 761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925F10" w:rsidRDefault="00925F10" w:rsidP="00CE21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дачный участок</w:t>
            </w:r>
          </w:p>
          <w:p w:rsidR="00925F10" w:rsidRDefault="00925F10" w:rsidP="00CE21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(собственность)</w:t>
            </w:r>
          </w:p>
          <w:p w:rsidR="00925F10" w:rsidRDefault="00925F10" w:rsidP="00CE216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CE2168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Pr="00CE2168" w:rsidRDefault="00925F10" w:rsidP="00CE2168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925F1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Pr="00CE2168" w:rsidRDefault="00925F10" w:rsidP="00925F1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1 140</w:t>
            </w: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38,8</w:t>
            </w: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50,2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925F10" w:rsidRPr="00925F10" w:rsidRDefault="00925F10" w:rsidP="007B132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25F10" w:rsidRPr="00CE2168" w:rsidTr="00CD7EA0">
        <w:tc>
          <w:tcPr>
            <w:tcW w:w="2808" w:type="dxa"/>
            <w:shd w:val="clear" w:color="auto" w:fill="F2DBDB" w:themeFill="accent2" w:themeFillTint="33"/>
          </w:tcPr>
          <w:p w:rsidR="00925F10" w:rsidRPr="00CE2168" w:rsidRDefault="00925F10" w:rsidP="005C06F0">
            <w:pPr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350 000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925F10" w:rsidRPr="00CE2168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Default="00925F10" w:rsidP="00925F10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(пользование)</w:t>
            </w:r>
          </w:p>
          <w:p w:rsidR="00925F10" w:rsidRDefault="00925F10" w:rsidP="00925F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925F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дачный участок </w:t>
            </w:r>
          </w:p>
          <w:p w:rsidR="00925F10" w:rsidRPr="00CE2168" w:rsidRDefault="00925F10" w:rsidP="00925F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925F10" w:rsidRPr="00CE2168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925F10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38,8</w:t>
            </w:r>
          </w:p>
          <w:p w:rsidR="00925F10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1 140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925F10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  <w:p w:rsidR="00925F10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25F10" w:rsidRPr="00CE2168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925F10" w:rsidRPr="00CE2168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925F10" w:rsidRPr="00CE2168" w:rsidTr="00CD7EA0">
        <w:tc>
          <w:tcPr>
            <w:tcW w:w="2808" w:type="dxa"/>
            <w:shd w:val="clear" w:color="auto" w:fill="CCC0D9" w:themeFill="accent4" w:themeFillTint="66"/>
          </w:tcPr>
          <w:p w:rsidR="00925F10" w:rsidRPr="00CE2168" w:rsidRDefault="00925F10" w:rsidP="005C06F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 xml:space="preserve">ДУБЧАК </w:t>
            </w:r>
          </w:p>
          <w:p w:rsidR="00925F10" w:rsidRPr="00CE2168" w:rsidRDefault="00925F10" w:rsidP="005C06F0">
            <w:pPr>
              <w:rPr>
                <w:b/>
                <w:color w:val="000000"/>
                <w:sz w:val="28"/>
                <w:szCs w:val="28"/>
              </w:rPr>
            </w:pPr>
            <w:r w:rsidRPr="00CE2168">
              <w:rPr>
                <w:b/>
                <w:color w:val="000000"/>
                <w:sz w:val="28"/>
                <w:szCs w:val="28"/>
              </w:rPr>
              <w:t>Александр Владимирович</w:t>
            </w:r>
          </w:p>
          <w:p w:rsidR="00925F10" w:rsidRPr="00CE2168" w:rsidRDefault="00925F10" w:rsidP="005C06F0">
            <w:pPr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486 930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925F10" w:rsidRDefault="00483F6B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925F10" w:rsidRPr="00CE2168">
              <w:rPr>
                <w:color w:val="000000"/>
                <w:sz w:val="28"/>
                <w:szCs w:val="28"/>
              </w:rPr>
              <w:t>вартира</w:t>
            </w:r>
          </w:p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(собственность)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29,4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925F10" w:rsidRPr="00CE2168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925F10" w:rsidRPr="00CE2168" w:rsidTr="00CD7EA0">
        <w:tc>
          <w:tcPr>
            <w:tcW w:w="2808" w:type="dxa"/>
            <w:shd w:val="clear" w:color="auto" w:fill="CCC0D9" w:themeFill="accent4" w:themeFillTint="66"/>
          </w:tcPr>
          <w:p w:rsidR="00925F10" w:rsidRPr="00CE2168" w:rsidRDefault="00925F10" w:rsidP="005C06F0">
            <w:pPr>
              <w:rPr>
                <w:caps/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160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CCC0D9" w:themeFill="accent4" w:themeFillTint="66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925F10" w:rsidRDefault="00483F6B" w:rsidP="008D3E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925F10" w:rsidRPr="00CE2168">
              <w:rPr>
                <w:color w:val="000000"/>
                <w:sz w:val="28"/>
                <w:szCs w:val="28"/>
              </w:rPr>
              <w:t>вартира</w:t>
            </w:r>
          </w:p>
          <w:p w:rsidR="00925F10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CD7EA0" w:rsidRPr="00CE2168" w:rsidRDefault="00CD7EA0" w:rsidP="008D3E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CCC0D9" w:themeFill="accent4" w:themeFillTint="66"/>
          </w:tcPr>
          <w:p w:rsidR="00925F10" w:rsidRPr="00CE2168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29,4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925F10" w:rsidRPr="00CE2168" w:rsidRDefault="00925F10" w:rsidP="008D3E8F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925F10" w:rsidRPr="00CE2168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  <w:r w:rsidRPr="00CE2168">
              <w:rPr>
                <w:color w:val="000000"/>
                <w:sz w:val="28"/>
                <w:szCs w:val="28"/>
              </w:rPr>
              <w:t>-</w:t>
            </w:r>
          </w:p>
        </w:tc>
      </w:tr>
      <w:tr w:rsidR="00925F10" w:rsidRPr="00CE2168" w:rsidTr="00CD7EA0">
        <w:tc>
          <w:tcPr>
            <w:tcW w:w="2808" w:type="dxa"/>
            <w:shd w:val="clear" w:color="auto" w:fill="F2DBDB" w:themeFill="accent2" w:themeFillTint="33"/>
          </w:tcPr>
          <w:p w:rsidR="00925F10" w:rsidRPr="00026661" w:rsidRDefault="00925F10" w:rsidP="005C06F0">
            <w:pPr>
              <w:rPr>
                <w:b/>
                <w:color w:val="000000"/>
                <w:sz w:val="28"/>
                <w:szCs w:val="28"/>
              </w:rPr>
            </w:pPr>
            <w:r w:rsidRPr="00026661">
              <w:rPr>
                <w:b/>
                <w:color w:val="000000"/>
                <w:sz w:val="28"/>
                <w:szCs w:val="28"/>
              </w:rPr>
              <w:lastRenderedPageBreak/>
              <w:t>МУРСИКАЕВА</w:t>
            </w:r>
          </w:p>
          <w:p w:rsidR="00925F10" w:rsidRDefault="00925F10" w:rsidP="005C06F0">
            <w:pPr>
              <w:rPr>
                <w:b/>
                <w:color w:val="000000"/>
                <w:sz w:val="28"/>
                <w:szCs w:val="28"/>
              </w:rPr>
            </w:pPr>
            <w:r w:rsidRPr="00026661">
              <w:rPr>
                <w:b/>
                <w:color w:val="000000"/>
                <w:sz w:val="28"/>
                <w:szCs w:val="28"/>
              </w:rPr>
              <w:t xml:space="preserve">Софья </w:t>
            </w:r>
            <w:proofErr w:type="spellStart"/>
            <w:r w:rsidRPr="00026661">
              <w:rPr>
                <w:b/>
                <w:color w:val="000000"/>
                <w:sz w:val="28"/>
                <w:szCs w:val="28"/>
              </w:rPr>
              <w:t>Шакиржановна</w:t>
            </w:r>
            <w:proofErr w:type="spellEnd"/>
          </w:p>
          <w:p w:rsidR="00CD7EA0" w:rsidRPr="00CE2168" w:rsidRDefault="00CD7EA0" w:rsidP="005C06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925F10" w:rsidRPr="00CD7EA0" w:rsidRDefault="00925F10" w:rsidP="00BA2402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CD7EA0">
              <w:rPr>
                <w:i/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420 386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925F10" w:rsidRDefault="00483F6B" w:rsidP="00AD16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925F10">
              <w:rPr>
                <w:color w:val="000000"/>
                <w:sz w:val="28"/>
                <w:szCs w:val="28"/>
              </w:rPr>
              <w:t xml:space="preserve">вартира </w:t>
            </w:r>
          </w:p>
          <w:p w:rsidR="00925F10" w:rsidRPr="00CE2168" w:rsidRDefault="00925F10" w:rsidP="00AD16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</w:tc>
        <w:tc>
          <w:tcPr>
            <w:tcW w:w="1886" w:type="dxa"/>
            <w:shd w:val="clear" w:color="auto" w:fill="F2DBDB" w:themeFill="accent2" w:themeFillTint="33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67,4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925F10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легковой автомобиль </w:t>
            </w:r>
          </w:p>
          <w:p w:rsidR="00925F10" w:rsidRPr="00CE2168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Пежо 308</w:t>
            </w:r>
          </w:p>
        </w:tc>
      </w:tr>
      <w:tr w:rsidR="00925F10" w:rsidRPr="00CE2168" w:rsidTr="00CD7EA0">
        <w:tc>
          <w:tcPr>
            <w:tcW w:w="2808" w:type="dxa"/>
            <w:shd w:val="clear" w:color="auto" w:fill="F2DBDB" w:themeFill="accent2" w:themeFillTint="33"/>
          </w:tcPr>
          <w:p w:rsidR="00925F10" w:rsidRPr="00CE2168" w:rsidRDefault="00925F10" w:rsidP="005C06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2160" w:type="dxa"/>
            <w:shd w:val="clear" w:color="auto" w:fill="F2DBDB" w:themeFill="accent2" w:themeFillTint="33"/>
          </w:tcPr>
          <w:p w:rsidR="00925F10" w:rsidRPr="00CE2168" w:rsidRDefault="00925F10" w:rsidP="00BA240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2DBDB" w:themeFill="accent2" w:themeFillTint="33"/>
          </w:tcPr>
          <w:p w:rsidR="00925F10" w:rsidRPr="00CE2168" w:rsidRDefault="00925F10" w:rsidP="00AD16B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756" w:type="dxa"/>
            <w:shd w:val="clear" w:color="auto" w:fill="F2DBDB" w:themeFill="accent2" w:themeFillTint="33"/>
          </w:tcPr>
          <w:p w:rsidR="00925F10" w:rsidRDefault="00483F6B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925F10">
              <w:rPr>
                <w:color w:val="000000"/>
                <w:sz w:val="28"/>
                <w:szCs w:val="28"/>
              </w:rPr>
              <w:t xml:space="preserve">вартира </w:t>
            </w:r>
          </w:p>
          <w:p w:rsidR="00925F10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(пользование)</w:t>
            </w:r>
          </w:p>
          <w:p w:rsidR="00CD7EA0" w:rsidRPr="00CE2168" w:rsidRDefault="00CD7EA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67,4</w:t>
            </w:r>
          </w:p>
        </w:tc>
        <w:tc>
          <w:tcPr>
            <w:tcW w:w="1714" w:type="dxa"/>
            <w:shd w:val="clear" w:color="auto" w:fill="F2DBDB" w:themeFill="accent2" w:themeFillTint="33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F2DBDB" w:themeFill="accent2" w:themeFillTint="33"/>
          </w:tcPr>
          <w:p w:rsidR="00925F10" w:rsidRPr="00CE2168" w:rsidRDefault="00925F10" w:rsidP="007B13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5F10" w:rsidRPr="00CE2168" w:rsidTr="00CD7EA0">
        <w:tblPrEx>
          <w:tblLook w:val="04A0"/>
        </w:tblPrEx>
        <w:tc>
          <w:tcPr>
            <w:tcW w:w="2808" w:type="dxa"/>
            <w:shd w:val="clear" w:color="auto" w:fill="CCC0D9" w:themeFill="accent4" w:themeFillTint="66"/>
          </w:tcPr>
          <w:p w:rsidR="00925F10" w:rsidRPr="00026661" w:rsidRDefault="00925F10" w:rsidP="00CD7EA0">
            <w:pPr>
              <w:rPr>
                <w:b/>
                <w:color w:val="000000"/>
                <w:sz w:val="28"/>
                <w:szCs w:val="28"/>
              </w:rPr>
            </w:pPr>
            <w:r w:rsidRPr="00026661">
              <w:rPr>
                <w:b/>
                <w:color w:val="000000"/>
                <w:sz w:val="28"/>
                <w:szCs w:val="28"/>
              </w:rPr>
              <w:t xml:space="preserve">РАФАЛЬСКАЯ </w:t>
            </w:r>
          </w:p>
          <w:p w:rsidR="00925F10" w:rsidRPr="00026661" w:rsidRDefault="00925F10" w:rsidP="00CD7EA0">
            <w:pPr>
              <w:rPr>
                <w:b/>
                <w:color w:val="000000"/>
                <w:sz w:val="28"/>
                <w:szCs w:val="28"/>
              </w:rPr>
            </w:pPr>
            <w:r w:rsidRPr="00026661">
              <w:rPr>
                <w:b/>
                <w:color w:val="000000"/>
                <w:sz w:val="28"/>
                <w:szCs w:val="28"/>
              </w:rPr>
              <w:t>Анастасия Николаевна</w:t>
            </w:r>
          </w:p>
          <w:p w:rsidR="00925F10" w:rsidRPr="00026661" w:rsidRDefault="00925F10" w:rsidP="00CD7EA0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CC0D9" w:themeFill="accent4" w:themeFillTint="66"/>
          </w:tcPr>
          <w:p w:rsidR="00925F10" w:rsidRPr="00026661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026661">
              <w:rPr>
                <w:i/>
                <w:color w:val="000000"/>
                <w:sz w:val="28"/>
                <w:szCs w:val="28"/>
              </w:rPr>
              <w:t>Специалист 1категории</w:t>
            </w:r>
          </w:p>
        </w:tc>
        <w:tc>
          <w:tcPr>
            <w:tcW w:w="1980" w:type="dxa"/>
            <w:shd w:val="clear" w:color="auto" w:fill="CCC0D9" w:themeFill="accent4" w:themeFillTint="66"/>
          </w:tcPr>
          <w:p w:rsidR="00925F10" w:rsidRPr="00026661" w:rsidRDefault="0067355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447 874</w:t>
            </w:r>
            <w:r w:rsidR="00925F10" w:rsidRPr="0002666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  <w:shd w:val="clear" w:color="auto" w:fill="CCC0D9" w:themeFill="accent4" w:themeFillTint="66"/>
          </w:tcPr>
          <w:p w:rsidR="00925F10" w:rsidRPr="00026661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026661">
              <w:rPr>
                <w:color w:val="000000"/>
                <w:sz w:val="28"/>
                <w:szCs w:val="28"/>
              </w:rPr>
              <w:t>квартира</w:t>
            </w:r>
          </w:p>
          <w:p w:rsidR="00925F10" w:rsidRPr="00026661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026661">
              <w:rPr>
                <w:color w:val="000000"/>
                <w:sz w:val="28"/>
                <w:szCs w:val="28"/>
              </w:rPr>
              <w:t>(собственность ½)</w:t>
            </w:r>
          </w:p>
        </w:tc>
        <w:tc>
          <w:tcPr>
            <w:tcW w:w="1886" w:type="dxa"/>
            <w:shd w:val="clear" w:color="auto" w:fill="CCC0D9" w:themeFill="accent4" w:themeFillTint="66"/>
          </w:tcPr>
          <w:p w:rsidR="00925F10" w:rsidRPr="00026661" w:rsidRDefault="00673554" w:rsidP="00CD7E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49,0</w:t>
            </w:r>
          </w:p>
        </w:tc>
        <w:tc>
          <w:tcPr>
            <w:tcW w:w="1714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  <w:r w:rsidRPr="00026661">
              <w:rPr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16" w:type="dxa"/>
            <w:shd w:val="clear" w:color="auto" w:fill="CCC0D9" w:themeFill="accent4" w:themeFillTint="66"/>
          </w:tcPr>
          <w:p w:rsidR="00925F10" w:rsidRPr="00CE2168" w:rsidRDefault="00925F10" w:rsidP="00CD7E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43EDE" w:rsidRDefault="00243EDE"/>
    <w:sectPr w:rsidR="00243EDE" w:rsidSect="00B24AEC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EC46E4"/>
    <w:rsid w:val="000226A8"/>
    <w:rsid w:val="00026661"/>
    <w:rsid w:val="00097CC9"/>
    <w:rsid w:val="001A07A8"/>
    <w:rsid w:val="001A6D92"/>
    <w:rsid w:val="002154E4"/>
    <w:rsid w:val="00243EDE"/>
    <w:rsid w:val="002505E2"/>
    <w:rsid w:val="00262C5C"/>
    <w:rsid w:val="002955DE"/>
    <w:rsid w:val="002E556F"/>
    <w:rsid w:val="002E7637"/>
    <w:rsid w:val="0038696C"/>
    <w:rsid w:val="003C024C"/>
    <w:rsid w:val="00400C1B"/>
    <w:rsid w:val="004571BF"/>
    <w:rsid w:val="00483277"/>
    <w:rsid w:val="00483F6B"/>
    <w:rsid w:val="00491920"/>
    <w:rsid w:val="004C2D24"/>
    <w:rsid w:val="004C7AD5"/>
    <w:rsid w:val="004E4481"/>
    <w:rsid w:val="00506802"/>
    <w:rsid w:val="00534879"/>
    <w:rsid w:val="00551121"/>
    <w:rsid w:val="005B25B4"/>
    <w:rsid w:val="005C06F0"/>
    <w:rsid w:val="00667C66"/>
    <w:rsid w:val="00673554"/>
    <w:rsid w:val="006E6937"/>
    <w:rsid w:val="00740D1A"/>
    <w:rsid w:val="0074611E"/>
    <w:rsid w:val="007538DB"/>
    <w:rsid w:val="00766E18"/>
    <w:rsid w:val="00781225"/>
    <w:rsid w:val="007845F4"/>
    <w:rsid w:val="00797930"/>
    <w:rsid w:val="007A2D88"/>
    <w:rsid w:val="007B1322"/>
    <w:rsid w:val="00820C5C"/>
    <w:rsid w:val="0082458F"/>
    <w:rsid w:val="00827EF9"/>
    <w:rsid w:val="008458D7"/>
    <w:rsid w:val="0086340C"/>
    <w:rsid w:val="00864FA0"/>
    <w:rsid w:val="008A7DAE"/>
    <w:rsid w:val="008D3E8F"/>
    <w:rsid w:val="008F5D4B"/>
    <w:rsid w:val="00925F10"/>
    <w:rsid w:val="009A6CB9"/>
    <w:rsid w:val="009D5ED2"/>
    <w:rsid w:val="00A23CA2"/>
    <w:rsid w:val="00A451A7"/>
    <w:rsid w:val="00A75FB4"/>
    <w:rsid w:val="00A91F0B"/>
    <w:rsid w:val="00A96548"/>
    <w:rsid w:val="00AC0727"/>
    <w:rsid w:val="00AD16B9"/>
    <w:rsid w:val="00AF4C62"/>
    <w:rsid w:val="00B11C6B"/>
    <w:rsid w:val="00B24AEC"/>
    <w:rsid w:val="00B56C7D"/>
    <w:rsid w:val="00B90851"/>
    <w:rsid w:val="00B91FA2"/>
    <w:rsid w:val="00BA2402"/>
    <w:rsid w:val="00BE77B1"/>
    <w:rsid w:val="00BF2416"/>
    <w:rsid w:val="00C22C1E"/>
    <w:rsid w:val="00C614DB"/>
    <w:rsid w:val="00C72B8A"/>
    <w:rsid w:val="00CD7EA0"/>
    <w:rsid w:val="00CE2168"/>
    <w:rsid w:val="00D24C9C"/>
    <w:rsid w:val="00D55632"/>
    <w:rsid w:val="00DB33AB"/>
    <w:rsid w:val="00DD1559"/>
    <w:rsid w:val="00E55600"/>
    <w:rsid w:val="00EA4B17"/>
    <w:rsid w:val="00EB302E"/>
    <w:rsid w:val="00EC46E4"/>
    <w:rsid w:val="00F33CE1"/>
    <w:rsid w:val="00F41425"/>
    <w:rsid w:val="00FB4299"/>
    <w:rsid w:val="00FC4C2C"/>
    <w:rsid w:val="00FC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B90851"/>
    <w:pPr>
      <w:jc w:val="center"/>
    </w:pPr>
    <w:rPr>
      <w:b/>
      <w:bCs/>
      <w:sz w:val="28"/>
      <w:szCs w:val="20"/>
    </w:rPr>
  </w:style>
  <w:style w:type="paragraph" w:styleId="a5">
    <w:name w:val="footer"/>
    <w:basedOn w:val="a"/>
    <w:rsid w:val="00820C5C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DF5B-FECF-4B79-BFE6-E05792A7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имуществе государственного гражданского служащего города Москвы и лица,</vt:lpstr>
    </vt:vector>
  </TitlesOfParts>
  <Company/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имуществе государственного гражданского служащего города Москвы и лица,</dc:title>
  <dc:creator>User</dc:creator>
  <cp:lastModifiedBy>Устинова Елена Вячеславовна</cp:lastModifiedBy>
  <cp:revision>12</cp:revision>
  <dcterms:created xsi:type="dcterms:W3CDTF">2012-05-02T08:51:00Z</dcterms:created>
  <dcterms:modified xsi:type="dcterms:W3CDTF">2012-06-01T08:42:00Z</dcterms:modified>
</cp:coreProperties>
</file>