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7F" w:rsidRDefault="00827E7F" w:rsidP="00827E7F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Волгоградской области за период с 01 января 2016г. по 31 декабря 2016г.</w:t>
      </w:r>
    </w:p>
    <w:p w:rsidR="00827E7F" w:rsidRDefault="00827E7F" w:rsidP="00827E7F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12 мая 2017, 14:35</w:t>
      </w:r>
    </w:p>
    <w:tbl>
      <w:tblPr>
        <w:tblW w:w="2011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571"/>
        <w:gridCol w:w="2163"/>
        <w:gridCol w:w="1989"/>
        <w:gridCol w:w="1235"/>
        <w:gridCol w:w="1763"/>
        <w:gridCol w:w="1098"/>
        <w:gridCol w:w="1601"/>
        <w:gridCol w:w="1115"/>
        <w:gridCol w:w="1098"/>
        <w:gridCol w:w="1601"/>
        <w:gridCol w:w="1775"/>
        <w:gridCol w:w="2223"/>
        <w:gridCol w:w="1883"/>
      </w:tblGrid>
      <w:tr w:rsidR="00827E7F" w:rsidTr="00827E7F">
        <w:trPr>
          <w:trHeight w:val="495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</w:t>
            </w:r>
          </w:p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инициалы лица,</w:t>
            </w:r>
          </w:p>
          <w:p w:rsidR="00827E7F" w:rsidRDefault="00827E7F">
            <w:pPr>
              <w:pStyle w:val="a3"/>
              <w:spacing w:before="0" w:beforeAutospacing="0" w:after="0" w:afterAutospacing="0"/>
              <w:ind w:left="-2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 чьи сведения</w:t>
            </w:r>
          </w:p>
          <w:p w:rsidR="00827E7F" w:rsidRDefault="00827E7F">
            <w:pPr>
              <w:pStyle w:val="a3"/>
              <w:spacing w:before="0" w:beforeAutospacing="0" w:after="0" w:afterAutospacing="0"/>
              <w:ind w:left="-2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 размещаются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477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61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</w:t>
            </w:r>
          </w:p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 (руб.)</w:t>
            </w:r>
          </w:p>
        </w:tc>
        <w:tc>
          <w:tcPr>
            <w:tcW w:w="18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</w:t>
            </w:r>
          </w:p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источнике</w:t>
            </w:r>
          </w:p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получения</w:t>
            </w:r>
          </w:p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средств, за счет которых совершена сделка (вид</w:t>
            </w:r>
          </w:p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приобретенного имущества,</w:t>
            </w:r>
          </w:p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источники)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827E7F" w:rsidTr="00827E7F">
        <w:trPr>
          <w:trHeight w:val="16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27E7F" w:rsidRDefault="00827E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27E7F" w:rsidRDefault="00827E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27E7F" w:rsidRDefault="00827E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</w:t>
            </w:r>
          </w:p>
          <w:p w:rsidR="00827E7F" w:rsidRDefault="00827E7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 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27E7F" w:rsidRDefault="00827E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27E7F" w:rsidRDefault="00827E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27E7F" w:rsidRDefault="00827E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27E7F" w:rsidTr="00827E7F">
        <w:tc>
          <w:tcPr>
            <w:tcW w:w="163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Специалисты, осуществляющие служебную деятельность вне структурных подразделений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Боброва А.С.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участок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дом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1/2доли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610,0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32,0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Renault Sandero Stepwey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601 035,90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1/2доли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Долевая,1/3доли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21/49 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70,70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 31105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881 428,14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Найдина Е.В.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147 220,36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Личное подсобное хозяйство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49,5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5000,0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Camry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306 462,92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Сусина А.О.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335 162,82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1/4доли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638 401,22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827E7F" w:rsidTr="00827E7F">
        <w:tc>
          <w:tcPr>
            <w:tcW w:w="163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контроля недобросовестной конкуренции и рекламы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474 719,63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1499,0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48,5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Hyundai getz,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Mitsubishi Outlander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964 629,77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Алимова Е.В.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ГАЗ-31029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321 076,04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ГАЗ-31029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85 977,00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827E7F" w:rsidTr="00827E7F">
        <w:tc>
          <w:tcPr>
            <w:tcW w:w="163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контроля монополистической деятельности и торговли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Великанов А.П.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Долевая,1/2 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780 861,85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------------</w:t>
            </w:r>
          </w:p>
        </w:tc>
      </w:tr>
      <w:tr w:rsidR="00827E7F" w:rsidTr="00827E7F">
        <w:tc>
          <w:tcPr>
            <w:tcW w:w="163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экономического анализа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Маркина В.Ю.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Долевая,1/2 доли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62,8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379 545,59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Долевая,1/2 доли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62,8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Грузовой автомобиль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МАЗ-54323,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Полупри-цеп бортовой МТЗ-933004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2 760 905,97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62,8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62,8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Дьякова А.С.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63,7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424 278,23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НИССАН Almera 1,8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22 600,00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827E7F" w:rsidTr="00827E7F">
        <w:tc>
          <w:tcPr>
            <w:tcW w:w="163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контроля законодательства о контрактной системе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Литвинов Р.А.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1 487 683,40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Моисеев С.В.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(садовый) участок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 1/2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56,8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21,0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600,0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Renо SR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448 462,57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 1/2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 1/2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73,3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619,0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487 295,01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------------</w:t>
            </w:r>
          </w:p>
        </w:tc>
      </w:tr>
      <w:tr w:rsidR="00827E7F" w:rsidTr="00827E7F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E7F" w:rsidRDefault="00827E7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-------------</w:t>
            </w:r>
          </w:p>
        </w:tc>
      </w:tr>
    </w:tbl>
    <w:p w:rsidR="00827E7F" w:rsidRDefault="00827E7F" w:rsidP="00827E7F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812FEF"/>
    <w:rsid w:val="00827E7F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27E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827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2017-05-15T09:10:00Z</dcterms:modified>
</cp:coreProperties>
</file>