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71" w:rsidRDefault="000F7F0E">
      <w:pPr>
        <w:pStyle w:val="Standard"/>
        <w:autoSpaceDE w:val="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Сведения о доходах, расходах,</w:t>
      </w:r>
    </w:p>
    <w:p w:rsidR="00496671" w:rsidRDefault="000F7F0E">
      <w:pPr>
        <w:pStyle w:val="Standard"/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об имуществе и обязательствах имущественного характера</w:t>
      </w:r>
    </w:p>
    <w:p w:rsidR="00496671" w:rsidRDefault="000F7F0E">
      <w:pPr>
        <w:pStyle w:val="Standard"/>
        <w:autoSpaceDE w:val="0"/>
        <w:jc w:val="center"/>
      </w:pPr>
      <w:r>
        <w:rPr>
          <w:sz w:val="20"/>
          <w:szCs w:val="20"/>
        </w:rPr>
        <w:t>за период с 1 января 2016 г. по 31 декабря 2016 г.</w:t>
      </w:r>
    </w:p>
    <w:p w:rsidR="00496671" w:rsidRDefault="00496671">
      <w:pPr>
        <w:pStyle w:val="Standard"/>
        <w:autoSpaceDE w:val="0"/>
        <w:jc w:val="both"/>
        <w:rPr>
          <w:sz w:val="20"/>
          <w:szCs w:val="20"/>
        </w:rPr>
      </w:pPr>
    </w:p>
    <w:tbl>
      <w:tblPr>
        <w:tblW w:w="1631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1934"/>
        <w:gridCol w:w="1289"/>
        <w:gridCol w:w="1035"/>
        <w:gridCol w:w="1575"/>
        <w:gridCol w:w="883"/>
        <w:gridCol w:w="1010"/>
        <w:gridCol w:w="1063"/>
        <w:gridCol w:w="774"/>
        <w:gridCol w:w="1265"/>
        <w:gridCol w:w="1975"/>
        <w:gridCol w:w="1215"/>
        <w:gridCol w:w="1818"/>
      </w:tblGrid>
      <w:tr w:rsidR="00496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</w:t>
            </w:r>
            <w:r>
              <w:rPr>
                <w:sz w:val="20"/>
                <w:szCs w:val="20"/>
              </w:rPr>
              <w:t>ена сделка  (вид приобретенного имущества, источники)</w:t>
            </w:r>
          </w:p>
        </w:tc>
      </w:tr>
      <w:tr w:rsidR="00496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0F7F0E"/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0F7F0E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0F7F0E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0F7F0E"/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0F7F0E"/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0F7F0E"/>
        </w:tc>
      </w:tr>
      <w:tr w:rsidR="00496671">
        <w:tblPrEx>
          <w:tblCellMar>
            <w:top w:w="0" w:type="dxa"/>
            <w:bottom w:w="0" w:type="dxa"/>
          </w:tblCellMar>
        </w:tblPrEx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Дамдинжапов Б.В.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</w:pPr>
            <w:r>
              <w:rPr>
                <w:sz w:val="20"/>
                <w:szCs w:val="20"/>
              </w:rPr>
              <w:t>Руководитель Управления – главный судебный пристав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 xml:space="preserve">  64,6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</w:pPr>
            <w:r>
              <w:rPr>
                <w:sz w:val="20"/>
                <w:szCs w:val="20"/>
              </w:rPr>
              <w:t xml:space="preserve">1.Легковой,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2008</w:t>
            </w:r>
          </w:p>
          <w:p w:rsidR="00496671" w:rsidRDefault="000F7F0E">
            <w:pPr>
              <w:pStyle w:val="Textbody"/>
            </w:pPr>
            <w:r>
              <w:rPr>
                <w:sz w:val="20"/>
                <w:szCs w:val="20"/>
              </w:rPr>
              <w:t xml:space="preserve">2.Легковой,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1575895,17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671">
        <w:tblPrEx>
          <w:tblCellMar>
            <w:top w:w="0" w:type="dxa"/>
            <w:bottom w:w="0" w:type="dxa"/>
          </w:tblCellMar>
        </w:tblPrEx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1168,7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6671" w:rsidRDefault="00496671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77241,10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671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671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:rsidR="00496671" w:rsidRDefault="00496671">
            <w:pPr>
              <w:pStyle w:val="Standard"/>
              <w:autoSpaceDE w:val="0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96671" w:rsidRDefault="00496671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67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96671" w:rsidRDefault="00496671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671">
        <w:tblPrEx>
          <w:tblCellMar>
            <w:top w:w="0" w:type="dxa"/>
            <w:bottom w:w="0" w:type="dxa"/>
          </w:tblCellMar>
        </w:tblPrEx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Малеев А.В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заместитель главного судебного пристава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</w:pPr>
            <w:r>
              <w:rPr>
                <w:sz w:val="20"/>
                <w:szCs w:val="20"/>
              </w:rPr>
              <w:t xml:space="preserve">   53,5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  <w:autoSpaceDE w:val="0"/>
              <w:snapToGrid w:val="0"/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Кроссовер</w:t>
            </w:r>
            <w:r>
              <w:rPr>
                <w:sz w:val="20"/>
                <w:szCs w:val="20"/>
                <w:lang w:val="en-US"/>
              </w:rPr>
              <w:t xml:space="preserve">, Toyota Harrier    </w:t>
            </w:r>
          </w:p>
          <w:p w:rsidR="00496671" w:rsidRDefault="00496671">
            <w:pPr>
              <w:pStyle w:val="Textbody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1999548,22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Ссуда для приобретения квартиры</w:t>
            </w:r>
          </w:p>
        </w:tc>
      </w:tr>
      <w:tr w:rsidR="00496671">
        <w:tblPrEx>
          <w:tblCellMar>
            <w:top w:w="0" w:type="dxa"/>
            <w:bottom w:w="0" w:type="dxa"/>
          </w:tblCellMar>
        </w:tblPrEx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96671" w:rsidRDefault="00496671">
            <w:pPr>
              <w:pStyle w:val="Standard"/>
              <w:autoSpaceDE w:val="0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496671" w:rsidRDefault="00496671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 xml:space="preserve">  53,5</w:t>
            </w:r>
          </w:p>
          <w:p w:rsidR="00496671" w:rsidRDefault="00496671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6671" w:rsidRDefault="00496671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358181,09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6671" w:rsidRDefault="0049667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6671">
        <w:tblPrEx>
          <w:tblCellMar>
            <w:top w:w="0" w:type="dxa"/>
            <w:bottom w:w="0" w:type="dxa"/>
          </w:tblCellMar>
        </w:tblPrEx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Слипчук Николай Николаевич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заместитель главного судебного пристава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69,2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Textbody"/>
            </w:pPr>
            <w:r>
              <w:rPr>
                <w:sz w:val="20"/>
                <w:szCs w:val="20"/>
              </w:rPr>
              <w:t xml:space="preserve">1. Легковой,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  <w:p w:rsidR="00496671" w:rsidRDefault="000F7F0E">
            <w:pPr>
              <w:pStyle w:val="Text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Лодка резиновая, Уфимка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1173702,03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671">
        <w:tblPrEx>
          <w:tblCellMar>
            <w:top w:w="0" w:type="dxa"/>
            <w:bottom w:w="0" w:type="dxa"/>
          </w:tblCellMar>
        </w:tblPrEx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496671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69,2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96671" w:rsidRDefault="000F7F0E">
            <w:pPr>
              <w:pStyle w:val="Standard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2. Гараж</w:t>
            </w:r>
          </w:p>
          <w:p w:rsidR="00496671" w:rsidRDefault="000F7F0E">
            <w:pPr>
              <w:pStyle w:val="Standard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1275835,23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96671" w:rsidRDefault="000F7F0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6671" w:rsidRDefault="00496671">
      <w:pPr>
        <w:pStyle w:val="Standard"/>
      </w:pPr>
    </w:p>
    <w:sectPr w:rsidR="00496671">
      <w:pgSz w:w="16838" w:h="11906" w:orient="landscape"/>
      <w:pgMar w:top="567" w:right="1134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0E" w:rsidRDefault="000F7F0E">
      <w:r>
        <w:separator/>
      </w:r>
    </w:p>
  </w:endnote>
  <w:endnote w:type="continuationSeparator" w:id="0">
    <w:p w:rsidR="000F7F0E" w:rsidRDefault="000F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0E" w:rsidRDefault="000F7F0E">
      <w:r>
        <w:rPr>
          <w:color w:val="000000"/>
        </w:rPr>
        <w:separator/>
      </w:r>
    </w:p>
  </w:footnote>
  <w:footnote w:type="continuationSeparator" w:id="0">
    <w:p w:rsidR="000F7F0E" w:rsidRDefault="000F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96671"/>
    <w:rsid w:val="000F7F0E"/>
    <w:rsid w:val="00496671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EC0B-42A1-44C4-92CE-6EDFBCB3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Указатель1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Основной шрифт абзаца1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BEZ-003</dc:creator>
  <cp:lastModifiedBy>Nelly</cp:lastModifiedBy>
  <cp:revision>2</cp:revision>
  <cp:lastPrinted>2017-04-18T08:56:00Z</cp:lastPrinted>
  <dcterms:created xsi:type="dcterms:W3CDTF">2017-05-06T09:35:00Z</dcterms:created>
  <dcterms:modified xsi:type="dcterms:W3CDTF">2017-05-06T09:35:00Z</dcterms:modified>
</cp:coreProperties>
</file>