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EC" w:rsidRPr="009A0BEC" w:rsidRDefault="009A0BEC" w:rsidP="009A0BE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0BE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</w:t>
      </w:r>
      <w:r w:rsidRPr="009A0BE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 доходах, об имуществе и обязательствах имущественного характера главы городского округа Орехово-Зуево Московской области, и членов их семей с 1 января по 31 декабря 2016 года для размещения на официальном сайте городского округа Орехово-Зуево Московской области и предоставления этих сведений средствам массовой информации для опубликования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2234"/>
        <w:gridCol w:w="2234"/>
        <w:gridCol w:w="1981"/>
        <w:gridCol w:w="997"/>
        <w:gridCol w:w="1502"/>
        <w:gridCol w:w="2064"/>
        <w:gridCol w:w="1718"/>
        <w:gridCol w:w="997"/>
        <w:gridCol w:w="1517"/>
      </w:tblGrid>
      <w:tr w:rsidR="009A0BEC" w:rsidRPr="009A0BEC" w:rsidTr="009A0BE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A0BEC" w:rsidRPr="009A0BEC" w:rsidTr="009A0BE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9A0BEC" w:rsidRPr="009A0BEC" w:rsidTr="009A0BE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Панин Геннадий 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Глава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1 724 460,92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9A0BEC" w:rsidRPr="009A0BEC" w:rsidTr="009A0BE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9A0BEC" w:rsidRPr="009A0BEC" w:rsidTr="009A0BE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Хозяйственная постройка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A0BEC" w:rsidRPr="009A0BEC" w:rsidTr="009A0BE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2 395 636,38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Toyota Rav 4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9A0BEC" w:rsidRPr="009A0BEC" w:rsidTr="009A0BE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Toyota Land Cruiser 200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A0BEC" w:rsidRPr="009A0BEC" w:rsidTr="009A0BE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A0BEC" w:rsidRPr="009A0BEC" w:rsidTr="009A0BE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A0BEC" w:rsidRPr="009A0BEC" w:rsidTr="009A0BE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A0BEC" w:rsidRPr="009A0BEC" w:rsidTr="009A0BE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(общая 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A0BEC" w:rsidRPr="009A0BEC" w:rsidTr="009A0B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9A0BEC" w:rsidRPr="009A0BEC" w:rsidTr="009A0B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9A0BEC" w:rsidRPr="009A0BEC" w:rsidTr="009A0B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BEC" w:rsidRPr="009A0BEC" w:rsidRDefault="009A0BEC" w:rsidP="009A0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0B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4165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A0BE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2018-06-14T09:30:00Z</dcterms:modified>
</cp:coreProperties>
</file>