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5F" w:rsidRDefault="00D0055F" w:rsidP="00D0055F">
      <w:pPr>
        <w:pStyle w:val="1"/>
        <w:spacing w:before="0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Сведения о доходах 2016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Сведения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директора муниципального</w:t>
      </w:r>
      <w:r>
        <w:rPr>
          <w:rStyle w:val="apple-converted-space"/>
          <w:rFonts w:ascii="Arial" w:hAnsi="Arial" w:cs="Arial"/>
          <w:color w:val="5C5C5C"/>
          <w:sz w:val="21"/>
          <w:szCs w:val="21"/>
        </w:rPr>
        <w:t> </w:t>
      </w: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казённого учреждения «Муниципальный информационно – рекламный Центр «Териоки</w:t>
      </w:r>
      <w:r>
        <w:rPr>
          <w:rFonts w:ascii="Arial" w:hAnsi="Arial" w:cs="Arial"/>
          <w:color w:val="5C5C5C"/>
          <w:sz w:val="21"/>
          <w:szCs w:val="21"/>
        </w:rPr>
        <w:t>»</w:t>
      </w:r>
      <w:r>
        <w:rPr>
          <w:rStyle w:val="apple-converted-space"/>
          <w:rFonts w:ascii="Arial" w:hAnsi="Arial" w:cs="Arial"/>
          <w:color w:val="5C5C5C"/>
          <w:sz w:val="21"/>
          <w:szCs w:val="21"/>
        </w:rPr>
        <w:t> </w:t>
      </w: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за отчетный период с 1 января 2016 года по 31 декабря 2016 года</w:t>
      </w:r>
    </w:p>
    <w:tbl>
      <w:tblPr>
        <w:tblW w:w="14010" w:type="dxa"/>
        <w:tblCellMar>
          <w:left w:w="0" w:type="dxa"/>
          <w:right w:w="0" w:type="dxa"/>
        </w:tblCellMar>
        <w:tblLook w:val="04A0"/>
      </w:tblPr>
      <w:tblGrid>
        <w:gridCol w:w="2219"/>
        <w:gridCol w:w="1707"/>
        <w:gridCol w:w="1717"/>
        <w:gridCol w:w="1149"/>
        <w:gridCol w:w="1396"/>
        <w:gridCol w:w="2059"/>
        <w:gridCol w:w="3763"/>
      </w:tblGrid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декларированного дохода за 2015 г.</w:t>
            </w:r>
          </w:p>
        </w:tc>
        <w:tc>
          <w:tcPr>
            <w:tcW w:w="39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2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 (кв. м)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Файзиева Эльвира Сергеевна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1575648.64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(долевое участие в строительстве)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23,45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Nissan Note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52,30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D0055F" w:rsidRDefault="00D0055F" w:rsidP="00D0055F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lastRenderedPageBreak/>
        <w:t>Сведения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лиц, замещающих должности муниципальной службы внутригородского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муниципального образования Санкт-Петербурга город Зеленогорск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за отчетный период</w:t>
      </w:r>
      <w:r>
        <w:rPr>
          <w:rStyle w:val="apple-converted-space"/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с 1 января 2016 года по 31 декабря 2016 года</w:t>
      </w:r>
    </w:p>
    <w:tbl>
      <w:tblPr>
        <w:tblW w:w="16050" w:type="dxa"/>
        <w:tblCellMar>
          <w:left w:w="0" w:type="dxa"/>
          <w:right w:w="0" w:type="dxa"/>
        </w:tblCellMar>
        <w:tblLook w:val="04A0"/>
      </w:tblPr>
      <w:tblGrid>
        <w:gridCol w:w="2523"/>
        <w:gridCol w:w="2972"/>
        <w:gridCol w:w="1762"/>
        <w:gridCol w:w="1811"/>
        <w:gridCol w:w="1223"/>
        <w:gridCol w:w="1441"/>
        <w:gridCol w:w="2275"/>
        <w:gridCol w:w="2043"/>
      </w:tblGrid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декларированного дохода за 2016г.</w:t>
            </w:r>
          </w:p>
        </w:tc>
        <w:tc>
          <w:tcPr>
            <w:tcW w:w="393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 (кв. м)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Долгих Игорь Анатольевич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Местной администрации города Зеленогорска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1488913.43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«Мицубиси Паджеро 3.0LWB»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1102077.45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Скрипник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Станислав Леонтьевич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 города Зеленогорска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1537085.01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Кадыров Мелик Агджаевич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 города Зеленогорска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1321 892.17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TIGUAN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654 745.24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 Марина Викторовна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МС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739322.44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4925.45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«Ауди»-100 Авант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308D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Александрова Ольга Григорьевна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1-й категории МА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858810.68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1089999.62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Семёнова Наталия Петровна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МА МО Зеленогорск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866259.85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Mazda 3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Кадырова Мэйсэрэ Исламовна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аппарата Муниципального Совета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654 745.24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1321 892.17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TIGUAN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Лозунова Вера Викторовна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2-й категории МА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386841.08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⅓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⅓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451921.83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Wolkswagen Jetta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Черняева Зинаида Дмитриевна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МА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869194.37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 Александр Сергеевич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МА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1089999.62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858810.68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Корченкова Татьяна Анатольевна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1-й категории МА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529982.64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Hyundai Solaris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D0055F" w:rsidRDefault="00D0055F" w:rsidP="00D0055F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0055F" w:rsidRDefault="00D0055F" w:rsidP="00D0055F">
      <w:pPr>
        <w:spacing w:line="360" w:lineRule="atLeast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 </w:t>
      </w:r>
    </w:p>
    <w:p w:rsidR="00D0055F" w:rsidRDefault="00D0055F" w:rsidP="00D0055F">
      <w:pPr>
        <w:spacing w:line="360" w:lineRule="atLeast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 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Сведения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лиц, замещающих муниципальные должности в МО город Зеленогорск</w:t>
      </w:r>
    </w:p>
    <w:p w:rsidR="00D0055F" w:rsidRDefault="00D0055F" w:rsidP="00D0055F">
      <w:pPr>
        <w:pStyle w:val="a3"/>
        <w:spacing w:before="0" w:beforeAutospacing="0" w:after="0" w:afterAutospacing="0"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за отчетный период</w:t>
      </w:r>
      <w:r>
        <w:rPr>
          <w:rStyle w:val="apple-converted-space"/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с 1 января 2016 года по 31 декабря 2016 года</w:t>
      </w:r>
    </w:p>
    <w:tbl>
      <w:tblPr>
        <w:tblW w:w="16170" w:type="dxa"/>
        <w:tblCellMar>
          <w:left w:w="0" w:type="dxa"/>
          <w:right w:w="0" w:type="dxa"/>
        </w:tblCellMar>
        <w:tblLook w:val="04A0"/>
      </w:tblPr>
      <w:tblGrid>
        <w:gridCol w:w="2542"/>
        <w:gridCol w:w="2994"/>
        <w:gridCol w:w="1775"/>
        <w:gridCol w:w="1825"/>
        <w:gridCol w:w="1232"/>
        <w:gridCol w:w="1451"/>
        <w:gridCol w:w="2292"/>
        <w:gridCol w:w="2059"/>
      </w:tblGrid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декларированного дохода за 2016 г.</w:t>
            </w:r>
          </w:p>
        </w:tc>
        <w:tc>
          <w:tcPr>
            <w:tcW w:w="393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</w:t>
            </w: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lastRenderedPageBreak/>
              <w:t>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 (кв. м)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Белова Татьяна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Муниципального Совета МО город Зеленогорск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1860001.94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общая долевая)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1103/2303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общая долевая)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16/62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общая долевая 1/3)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Браво Александр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Муниципального Совета МО город Зеленогорск</w:t>
            </w:r>
          </w:p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4369227.89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CX-5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621733.88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Клепиков Вячеслав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Муниципального Совета МО город Зеленогорск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1361602.59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Румянцева Елена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Фёдоровна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Муниципального Совета МО город Зеленогорск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670691.34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Харитонова Марина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Муниципального Совета МО город Зеленогорск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1632847.07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1168210.48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CR-V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Першин Александр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Вячеславович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Муниципального Совета МО город Зеленогорск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1084703.96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«Фиеста»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4125951.57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Стадольник Алексей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Геннадьевич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Муниципального Совета МО город Зеленогорск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1196162.73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856838.47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Гладунов Антон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Муниципального Совета МО город Зеленогорск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3035082.73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10001,0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Mersedes-Benz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131,54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подземной автостоянки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80000.00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D0055F" w:rsidRDefault="00D0055F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0055F" w:rsidTr="00D0055F"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055F" w:rsidRDefault="00D0055F">
            <w:pPr>
              <w:pStyle w:val="a3"/>
              <w:spacing w:before="0" w:beforeAutospacing="0" w:after="225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D0055F" w:rsidRDefault="00D0055F" w:rsidP="00D0055F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06923"/>
    <w:rsid w:val="0097184D"/>
    <w:rsid w:val="00BE110E"/>
    <w:rsid w:val="00C76735"/>
    <w:rsid w:val="00D0055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00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0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2017-05-31T15:39:00Z</dcterms:modified>
</cp:coreProperties>
</file>