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A6" w:rsidRPr="007C59A6" w:rsidRDefault="007C59A6" w:rsidP="007C59A6">
      <w:pPr>
        <w:spacing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C59A6">
        <w:rPr>
          <w:rFonts w:ascii="Arial" w:eastAsia="Times New Roman" w:hAnsi="Arial" w:cs="Arial"/>
          <w:color w:val="10498F"/>
          <w:sz w:val="20"/>
          <w:u w:val="single"/>
          <w:lang w:eastAsia="ru-RU"/>
        </w:rPr>
        <w:t>Главная</w:t>
      </w:r>
      <w:r w:rsidRPr="007C59A6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7C59A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-&gt; Новости</w:t>
      </w:r>
    </w:p>
    <w:tbl>
      <w:tblPr>
        <w:tblW w:w="18031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8031"/>
      </w:tblGrid>
      <w:tr w:rsidR="007C59A6" w:rsidRPr="007C59A6" w:rsidTr="007C59A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3437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437"/>
            </w:tblGrid>
            <w:tr w:rsidR="007C59A6" w:rsidRPr="007C59A6" w:rsidTr="009E6F86">
              <w:trPr>
                <w:tblCellSpacing w:w="15" w:type="dxa"/>
              </w:trPr>
              <w:tc>
                <w:tcPr>
                  <w:tcW w:w="13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C59A6" w:rsidRPr="007C59A6" w:rsidRDefault="007C59A6" w:rsidP="007C59A6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C59A6">
                    <w:rPr>
                      <w:rFonts w:eastAsia="Times New Roman"/>
                      <w:sz w:val="20"/>
                      <w:lang w:eastAsia="ru-RU"/>
                    </w:rPr>
                    <w:t>Анонсы мероприятий</w:t>
                  </w:r>
                </w:p>
                <w:p w:rsidR="007C59A6" w:rsidRPr="007C59A6" w:rsidRDefault="007C59A6" w:rsidP="007C59A6">
                  <w:pPr>
                    <w:spacing w:after="0" w:line="240" w:lineRule="auto"/>
                    <w:jc w:val="both"/>
                    <w:textAlignment w:val="baseline"/>
                    <w:outlineLvl w:val="2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C59A6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Алексей Гордеев отчитался о доходах за 2016 год</w:t>
                  </w:r>
                </w:p>
                <w:p w:rsidR="007C59A6" w:rsidRPr="007C59A6" w:rsidRDefault="007C59A6" w:rsidP="007C59A6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C59A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﻿</w:t>
                  </w:r>
                </w:p>
                <w:p w:rsidR="007C59A6" w:rsidRPr="007C59A6" w:rsidRDefault="007C59A6" w:rsidP="007C59A6">
                  <w:pPr>
                    <w:spacing w:before="188" w:after="188" w:line="240" w:lineRule="auto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C59A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C59A6" w:rsidRPr="007C59A6" w:rsidRDefault="007C59A6" w:rsidP="007C59A6">
                  <w:pPr>
                    <w:spacing w:before="188" w:after="188" w:line="240" w:lineRule="auto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C59A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Декларированный годовой доход главы региона составил 9 652 924,73 рублей. На праве собственности ему принадлежат квартира площадью 127 кв.м., гараж площадью 31,4 кв.м., легковые автомобили ГАЗ – М20 «Победа», М-403 «Москвич» и ГАЗ-69А.</w:t>
                  </w:r>
                </w:p>
                <w:p w:rsidR="007C59A6" w:rsidRPr="007C59A6" w:rsidRDefault="007C59A6" w:rsidP="007C59A6">
                  <w:pPr>
                    <w:spacing w:before="188" w:after="188" w:line="240" w:lineRule="auto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C59A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Доход Татьяны Гордеевой за 2016 год – 1 024 978, 92 рублей. Она владеет тремя земельными участками площадью 2500, 5000 и 12500 кв. метров, квартирой (252,7 кв.м.), а также двумя машино-местами – 15,12 и 8,55 кв.м.</w:t>
                  </w:r>
                </w:p>
                <w:p w:rsidR="007C59A6" w:rsidRPr="007C59A6" w:rsidRDefault="007C59A6" w:rsidP="007C59A6">
                  <w:pPr>
                    <w:spacing w:before="188" w:after="188" w:line="240" w:lineRule="auto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C59A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Все имущество супругов находится в России.</w:t>
                  </w:r>
                </w:p>
                <w:p w:rsidR="007C59A6" w:rsidRPr="007C59A6" w:rsidRDefault="007C59A6" w:rsidP="007C59A6">
                  <w:pPr>
                    <w:spacing w:before="188" w:after="188" w:line="240" w:lineRule="auto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C59A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C59A6" w:rsidRPr="007C59A6" w:rsidRDefault="007C59A6" w:rsidP="007C59A6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C59A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tbl>
                  <w:tblPr>
                    <w:tblW w:w="12414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61"/>
                    <w:gridCol w:w="7553"/>
                  </w:tblGrid>
                  <w:tr w:rsidR="007C59A6" w:rsidRPr="007C59A6" w:rsidTr="009E6F8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C59A6" w:rsidRPr="007C59A6" w:rsidRDefault="007C59A6" w:rsidP="007C59A6">
                        <w:pPr>
                          <w:spacing w:after="0" w:line="240" w:lineRule="auto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C59A6"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  <w:t>Создатель:</w:t>
                        </w:r>
                      </w:p>
                    </w:tc>
                    <w:tc>
                      <w:tcPr>
                        <w:tcW w:w="75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C59A6" w:rsidRPr="007C59A6" w:rsidRDefault="007C59A6" w:rsidP="007C59A6">
                        <w:pPr>
                          <w:spacing w:after="0" w:line="240" w:lineRule="auto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C59A6"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  <w:t>Управление по взаимодействию со СМИ и административной работе правительства Воронежской области</w:t>
                        </w:r>
                      </w:p>
                    </w:tc>
                  </w:tr>
                  <w:tr w:rsidR="007C59A6" w:rsidRPr="007C59A6" w:rsidTr="009E6F8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C59A6" w:rsidRPr="007C59A6" w:rsidRDefault="007C59A6" w:rsidP="007C59A6">
                        <w:pPr>
                          <w:spacing w:after="0" w:line="240" w:lineRule="auto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C59A6"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  <w:t>Дата создания источника информации:</w:t>
                        </w:r>
                      </w:p>
                    </w:tc>
                    <w:tc>
                      <w:tcPr>
                        <w:tcW w:w="75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C59A6" w:rsidRPr="007C59A6" w:rsidRDefault="007C59A6" w:rsidP="007C59A6">
                        <w:pPr>
                          <w:spacing w:after="0" w:line="240" w:lineRule="auto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C59A6"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  <w:t>28.04.2017</w:t>
                        </w:r>
                      </w:p>
                    </w:tc>
                  </w:tr>
                </w:tbl>
                <w:p w:rsidR="007C59A6" w:rsidRPr="007C59A6" w:rsidRDefault="007C59A6" w:rsidP="007C59A6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59A6" w:rsidRPr="007C59A6" w:rsidRDefault="007C59A6" w:rsidP="007C59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E4A62"/>
    <w:rsid w:val="00553AA0"/>
    <w:rsid w:val="007C59A6"/>
    <w:rsid w:val="0097184D"/>
    <w:rsid w:val="009E6F86"/>
    <w:rsid w:val="00C76735"/>
    <w:rsid w:val="00E6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7C59A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59A6"/>
    <w:rPr>
      <w:rFonts w:eastAsia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7C59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59A6"/>
  </w:style>
  <w:style w:type="character" w:customStyle="1" w:styleId="lm-dynamic-title">
    <w:name w:val="lm-dynamic-title"/>
    <w:basedOn w:val="a0"/>
    <w:rsid w:val="007C59A6"/>
  </w:style>
  <w:style w:type="character" w:customStyle="1" w:styleId="social-networktitle">
    <w:name w:val="social-network__title"/>
    <w:basedOn w:val="a0"/>
    <w:rsid w:val="007C5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8486">
          <w:marLeft w:val="250"/>
          <w:marRight w:val="25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851">
          <w:marLeft w:val="25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22">
              <w:marLeft w:val="4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2017-04-28T15:13:00Z</dcterms:created>
  <dcterms:modified xsi:type="dcterms:W3CDTF">2017-04-28T15:14:00Z</dcterms:modified>
</cp:coreProperties>
</file>