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2B" w:rsidRPr="00CA1D2B" w:rsidRDefault="00CA1D2B" w:rsidP="00CA1D2B">
      <w:pPr>
        <w:spacing w:after="213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C12E00"/>
          <w:kern w:val="36"/>
          <w:sz w:val="22"/>
          <w:szCs w:val="22"/>
          <w:lang w:eastAsia="ru-RU"/>
        </w:rPr>
      </w:pPr>
      <w:r w:rsidRPr="00CA1D2B">
        <w:rPr>
          <w:rFonts w:ascii="Arial" w:eastAsia="Times New Roman" w:hAnsi="Arial" w:cs="Arial"/>
          <w:b/>
          <w:bCs/>
          <w:caps/>
          <w:color w:val="C12E00"/>
          <w:kern w:val="36"/>
          <w:sz w:val="22"/>
          <w:szCs w:val="22"/>
          <w:lang w:eastAsia="ru-RU"/>
        </w:rPr>
        <w:t>СВЕДЕНИЯ О ДОХОДАХ, ОБ ИМУЩЕСТВЕ И ОБЯЗАТЕЛЬСТВАХ ИМУЩЕСТВЕННОГО ХАРАКТЕРА ЛИЦ, ЗАНИМАЮЩИХ РУКОВОДЯЩИЕ ДОЛЖНОСТИ В ПРОКУРАТУРЕ РЕСПУБЛИКИ ИНГУШЕТИЯ ЗА 2016 Г.</w:t>
      </w:r>
    </w:p>
    <w:p w:rsidR="00CA1D2B" w:rsidRPr="00CA1D2B" w:rsidRDefault="00CA1D2B" w:rsidP="00CA1D2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CA1D2B">
        <w:rPr>
          <w:rFonts w:ascii="inherit" w:eastAsia="Times New Roman" w:hAnsi="inherit" w:cs="Tahoma"/>
          <w:color w:val="4D4D4D"/>
          <w:szCs w:val="24"/>
          <w:bdr w:val="none" w:sz="0" w:space="0" w:color="auto" w:frame="1"/>
          <w:lang w:eastAsia="ru-RU"/>
        </w:rPr>
        <w:t>Сведения</w:t>
      </w:r>
    </w:p>
    <w:p w:rsidR="00CA1D2B" w:rsidRPr="00CA1D2B" w:rsidRDefault="00CA1D2B" w:rsidP="00CA1D2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CA1D2B">
        <w:rPr>
          <w:rFonts w:ascii="inherit" w:eastAsia="Times New Roman" w:hAnsi="inherit" w:cs="Tahoma"/>
          <w:color w:val="4D4D4D"/>
          <w:szCs w:val="24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 федеральных государственных служащих,</w:t>
      </w:r>
    </w:p>
    <w:p w:rsidR="00CA1D2B" w:rsidRPr="00CA1D2B" w:rsidRDefault="00CA1D2B" w:rsidP="00CA1D2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CA1D2B">
        <w:rPr>
          <w:rFonts w:ascii="inherit" w:eastAsia="Times New Roman" w:hAnsi="inherit" w:cs="Tahoma"/>
          <w:color w:val="4D4D4D"/>
          <w:szCs w:val="24"/>
          <w:bdr w:val="none" w:sz="0" w:space="0" w:color="auto" w:frame="1"/>
          <w:lang w:eastAsia="ru-RU"/>
        </w:rPr>
        <w:t>замещающих должности в прокуратуре Республики Ингушетия, и членов их семей за период с 01 января 2016 года по 31 декабря 2016 года</w:t>
      </w:r>
    </w:p>
    <w:p w:rsidR="00CA1D2B" w:rsidRPr="00CA1D2B" w:rsidRDefault="00CA1D2B" w:rsidP="00CA1D2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CA1D2B">
        <w:rPr>
          <w:rFonts w:ascii="inherit" w:eastAsia="Times New Roman" w:hAnsi="inherit" w:cs="Tahoma"/>
          <w:color w:val="4D4D4D"/>
          <w:sz w:val="15"/>
          <w:szCs w:val="15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1"/>
        <w:gridCol w:w="1705"/>
        <w:gridCol w:w="1287"/>
        <w:gridCol w:w="965"/>
        <w:gridCol w:w="1409"/>
        <w:gridCol w:w="980"/>
        <w:gridCol w:w="1383"/>
        <w:gridCol w:w="941"/>
        <w:gridCol w:w="980"/>
        <w:gridCol w:w="1383"/>
        <w:gridCol w:w="1395"/>
        <w:gridCol w:w="1672"/>
        <w:gridCol w:w="1519"/>
      </w:tblGrid>
      <w:tr w:rsidR="00CA1D2B" w:rsidRPr="00CA1D2B" w:rsidTr="00CA1D2B">
        <w:trPr>
          <w:trHeight w:val="746"/>
          <w:tblCellSpacing w:w="0" w:type="dxa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08" w:right="-16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доход¹ 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CA1D2B" w:rsidRPr="00CA1D2B" w:rsidTr="00CA1D2B">
        <w:trPr>
          <w:trHeight w:val="1802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  <w:vAlign w:val="center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vAlign w:val="center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vAlign w:val="center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E4E4"/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Васильченко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прокурор Республики Ингушетия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служебная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104,4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77,6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2 883 842,29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подземный паркинг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долевая, 1/20 доли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980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516 000,03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Хазбиев Г.М.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03" w:right="-18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2 716 136,39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38" w:right="-109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легковой автомобиль  «Тойота Хайлендер»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1 209 526,64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both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Хашиева Ф.Б.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легковой автомобиль «Мерседес Бенц Е200»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2 537 818, 56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Балаев М.М.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прокурор Джейрахского района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1 577 535,74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89 759,80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38" w:right="-178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38" w:right="-178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Кодзоев И.З.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прокурор г.Карабулака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1 812 119,86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7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53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71 906,76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36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36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Пугиев Х.Х.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прокурор г.Назрани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hanging="4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109,6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2 043 571,05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hanging="4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109,6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130 519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hanging="4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109,6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hanging="4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109,6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hanging="4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109,6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752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Марзаганов А.М.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38"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прокурор г.Магас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Мерседес</w:t>
            </w:r>
          </w:p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Бенц</w:t>
            </w:r>
          </w:p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val="en-US" w:eastAsia="ru-RU"/>
              </w:rPr>
              <w:t>S450 4 matic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1 774 282,37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3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     (1/5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3 240 720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left="3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left="38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     (1/5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left="38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left="38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     (1/5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33" w:right="-110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     (1/5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92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общая долевая     (1/5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77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77" w:right="-82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Арсамаков А.С.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Малгобекский городской прокурор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25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04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04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04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04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40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1 981 520,73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25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102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249,7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25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152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 xml:space="preserve">жилой </w:t>
            </w: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25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152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25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249,7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A1D2B" w:rsidRPr="00CA1D2B" w:rsidTr="00CA1D2B">
        <w:trPr>
          <w:tblCellSpacing w:w="0" w:type="dxa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A1D2B" w:rsidRPr="00CA1D2B" w:rsidRDefault="00CA1D2B" w:rsidP="00CA1D2B">
            <w:pPr>
              <w:spacing w:after="0" w:line="240" w:lineRule="auto"/>
              <w:ind w:right="-113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25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Россия</w:t>
            </w:r>
          </w:p>
          <w:p w:rsidR="00CA1D2B" w:rsidRPr="00CA1D2B" w:rsidRDefault="00CA1D2B" w:rsidP="00CA1D2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0" w:line="240" w:lineRule="auto"/>
              <w:ind w:left="-177" w:right="-113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A1D2B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CA1D2B" w:rsidRPr="00CA1D2B" w:rsidRDefault="00CA1D2B" w:rsidP="00CA1D2B">
            <w:pPr>
              <w:spacing w:after="138" w:line="240" w:lineRule="auto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1D2B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A1D2B" w:rsidRPr="00CA1D2B" w:rsidRDefault="00CA1D2B" w:rsidP="00CA1D2B">
      <w:pPr>
        <w:spacing w:after="138" w:line="240" w:lineRule="auto"/>
        <w:jc w:val="center"/>
        <w:textAlignment w:val="baseline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CA1D2B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636F52"/>
    <w:rsid w:val="0097184D"/>
    <w:rsid w:val="00C76735"/>
    <w:rsid w:val="00CA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CA1D2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D2B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2017-04-22T08:44:00Z</dcterms:created>
  <dcterms:modified xsi:type="dcterms:W3CDTF">2017-04-22T08:45:00Z</dcterms:modified>
</cp:coreProperties>
</file>