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F6" w:rsidRPr="007F56F6" w:rsidRDefault="007F56F6" w:rsidP="007F56F6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6F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Сведения о доходах, расходах, об имуществе и обязательствах имущественного характера Главы Республики Саха (Якутия) Е.А.Борисова и членов его семьи за период с 1 января по 31 декабря 2016 года</w:t>
      </w:r>
    </w:p>
    <w:tbl>
      <w:tblPr>
        <w:tblpPr w:leftFromText="180" w:rightFromText="180" w:bottomFromText="250" w:vertAnchor="text"/>
        <w:tblW w:w="15450" w:type="dxa"/>
        <w:tblCellMar>
          <w:left w:w="0" w:type="dxa"/>
          <w:right w:w="0" w:type="dxa"/>
        </w:tblCellMar>
        <w:tblLook w:val="04A0"/>
      </w:tblPr>
      <w:tblGrid>
        <w:gridCol w:w="435"/>
        <w:gridCol w:w="1448"/>
        <w:gridCol w:w="1292"/>
        <w:gridCol w:w="1050"/>
        <w:gridCol w:w="1238"/>
        <w:gridCol w:w="984"/>
        <w:gridCol w:w="994"/>
        <w:gridCol w:w="1217"/>
        <w:gridCol w:w="984"/>
        <w:gridCol w:w="994"/>
        <w:gridCol w:w="1549"/>
        <w:gridCol w:w="1925"/>
        <w:gridCol w:w="1718"/>
      </w:tblGrid>
      <w:tr w:rsidR="007F56F6" w:rsidRPr="007F56F6" w:rsidTr="007F56F6">
        <w:trPr>
          <w:trHeight w:val="540"/>
        </w:trPr>
        <w:tc>
          <w:tcPr>
            <w:tcW w:w="567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Декларированный годовой доход 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F56F6" w:rsidRPr="007F56F6" w:rsidTr="007F56F6">
        <w:trPr>
          <w:trHeight w:val="1627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436"/>
        </w:trPr>
        <w:tc>
          <w:tcPr>
            <w:tcW w:w="567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Борисов</w:t>
            </w:r>
            <w:r w:rsidRPr="007F56F6">
              <w:rPr>
                <w:rFonts w:eastAsia="Times New Roman"/>
                <w:szCs w:val="24"/>
                <w:lang w:eastAsia="ru-RU"/>
              </w:rPr>
              <w:br/>
              <w:t>Егор</w:t>
            </w:r>
            <w:r w:rsidRPr="007F56F6">
              <w:rPr>
                <w:rFonts w:eastAsia="Times New Roman"/>
                <w:szCs w:val="24"/>
                <w:lang w:eastAsia="ru-RU"/>
              </w:rPr>
              <w:br/>
              <w:t>Афанасьевич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207,7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7 868 312,76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7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Общая совмест-ная</w:t>
            </w:r>
            <w:r w:rsidRPr="007F56F6">
              <w:rPr>
                <w:rFonts w:eastAsia="Times New Roman"/>
                <w:szCs w:val="24"/>
                <w:lang w:eastAsia="ru-RU"/>
              </w:rPr>
              <w:br/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771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Гараж</w:t>
            </w:r>
            <w:r w:rsidRPr="007F56F6">
              <w:rPr>
                <w:rFonts w:eastAsia="Times New Roman"/>
                <w:szCs w:val="24"/>
                <w:lang w:eastAsia="ru-RU"/>
              </w:rPr>
              <w:br/>
              <w:t>незавер-шенное строи-тельство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24,8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587"/>
        </w:trPr>
        <w:tc>
          <w:tcPr>
            <w:tcW w:w="567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Общая совместная</w:t>
            </w:r>
            <w:r w:rsidRPr="007F56F6">
              <w:rPr>
                <w:rFonts w:eastAsia="Times New Roman"/>
                <w:szCs w:val="24"/>
                <w:lang w:eastAsia="ru-RU"/>
              </w:rPr>
              <w:br/>
              <w:t>½ доли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207,7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Автомо</w:t>
            </w:r>
            <w:r w:rsidRPr="007F56F6">
              <w:rPr>
                <w:rFonts w:eastAsia="Times New Roman"/>
                <w:szCs w:val="24"/>
                <w:lang w:val="en-US" w:eastAsia="ru-RU"/>
              </w:rPr>
              <w:t>-</w:t>
            </w:r>
            <w:r w:rsidRPr="007F56F6">
              <w:rPr>
                <w:rFonts w:eastAsia="Times New Roman"/>
                <w:szCs w:val="24"/>
                <w:lang w:eastAsia="ru-RU"/>
              </w:rPr>
              <w:t>биль</w:t>
            </w:r>
            <w:r w:rsidRPr="007F56F6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F56F6">
              <w:rPr>
                <w:rFonts w:eastAsia="Times New Roman"/>
                <w:szCs w:val="24"/>
                <w:lang w:eastAsia="ru-RU"/>
              </w:rPr>
              <w:t>легковой</w:t>
            </w:r>
            <w:r w:rsidRPr="007F56F6">
              <w:rPr>
                <w:rFonts w:eastAsia="Times New Roman"/>
                <w:szCs w:val="24"/>
                <w:lang w:val="en-US" w:eastAsia="ru-RU"/>
              </w:rPr>
              <w:t xml:space="preserve"> Toyota Land Cruiser Prado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1 637 639,06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1573,0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F56F6" w:rsidRPr="007F56F6" w:rsidRDefault="007F56F6" w:rsidP="007F56F6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F56F6" w:rsidRPr="007F56F6" w:rsidRDefault="007F56F6" w:rsidP="007F56F6">
      <w:pPr>
        <w:shd w:val="clear" w:color="auto" w:fill="FFFFFF"/>
        <w:spacing w:before="250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7F56F6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Главы Республики Саха (Якутия) Е.А.Борисова и членов его семьи за период с 1 января по 31 декабря 2015 года</w:t>
      </w:r>
    </w:p>
    <w:tbl>
      <w:tblPr>
        <w:tblW w:w="1652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6"/>
        <w:gridCol w:w="1380"/>
        <w:gridCol w:w="1563"/>
        <w:gridCol w:w="1210"/>
        <w:gridCol w:w="572"/>
        <w:gridCol w:w="1005"/>
        <w:gridCol w:w="667"/>
        <w:gridCol w:w="797"/>
        <w:gridCol w:w="1005"/>
        <w:gridCol w:w="1332"/>
        <w:gridCol w:w="1437"/>
        <w:gridCol w:w="4355"/>
      </w:tblGrid>
      <w:tr w:rsidR="007F56F6" w:rsidRPr="007F56F6" w:rsidTr="007F56F6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Фамилия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и инициалы лица,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чьи сведения разме-щаются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Объекты недвижимости, находящиеся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Транс-портные средства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Деклариро-ванный годовой доход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Сведения об источниках получения средств, за счет которых совершена сделка (вид приоб-ретенного имущества, источники)</w:t>
            </w:r>
          </w:p>
        </w:tc>
      </w:tr>
      <w:tr w:rsidR="007F56F6" w:rsidRPr="007F56F6" w:rsidTr="007F56F6">
        <w:trPr>
          <w:tblHeader/>
        </w:trPr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собст-венности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площадь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Борисов Е.А.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Глава Республики Саха (Якутия)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Квартира</w:t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Гараж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Гараж, незавер-шенное строитель-ство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Индиви-дуальная</w:t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Общая совместная,  ½ доли</w:t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Индиви-дуальная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121,6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20,2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24,8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Россия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207,7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16781704,11*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Супруга**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Гараж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совместная, ½ доли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Жилой дом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207,7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Тойота Ланд Крузер 120, 2008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3001178,14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F56F6" w:rsidRPr="007F56F6" w:rsidRDefault="007F56F6" w:rsidP="007F5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6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Доход включает в себя сумму сделки имущественного характера и указан в соответствии с утвержденным Указом Президента Российской Федерации от 8 июля 2013 №613 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опубликования.</w:t>
      </w:r>
      <w:r w:rsidRPr="007F56F6">
        <w:rPr>
          <w:rFonts w:ascii="Arial" w:eastAsia="Times New Roman" w:hAnsi="Arial" w:cs="Arial"/>
          <w:color w:val="333333"/>
          <w:sz w:val="20"/>
          <w:lang w:eastAsia="ru-RU"/>
        </w:rPr>
        <w:t> </w:t>
      </w:r>
      <w:r w:rsidRPr="007F56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** Супруга «29» февраля 2016 года освобождена от должности руководителя управления документоведения Администрации Главы РС(Я) и Правительства РС(Я) и уволена с гражданской службы.</w:t>
      </w:r>
    </w:p>
    <w:p w:rsidR="007F56F6" w:rsidRPr="007F56F6" w:rsidRDefault="007F56F6" w:rsidP="007F56F6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7F56F6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расходах, имуществе и обязательствах имущественного характера Главы Республики Саха (Якутия) Е.А.Борисова и членов его семьи за период с 1 января по 31 декабря 2014 года</w:t>
      </w:r>
    </w:p>
    <w:tbl>
      <w:tblPr>
        <w:tblW w:w="1652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"/>
        <w:gridCol w:w="2718"/>
        <w:gridCol w:w="2099"/>
        <w:gridCol w:w="1679"/>
        <w:gridCol w:w="2099"/>
        <w:gridCol w:w="1458"/>
        <w:gridCol w:w="1679"/>
        <w:gridCol w:w="1458"/>
        <w:gridCol w:w="1260"/>
        <w:gridCol w:w="1458"/>
      </w:tblGrid>
      <w:tr w:rsidR="007F56F6" w:rsidRPr="007F56F6" w:rsidTr="007F56F6">
        <w:tc>
          <w:tcPr>
            <w:tcW w:w="42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N п/п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Объекты недвижимости, находящиеся в пользовании</w:t>
            </w:r>
          </w:p>
        </w:tc>
      </w:tr>
      <w:tr w:rsidR="007F56F6" w:rsidRPr="007F56F6" w:rsidTr="007F56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страна располо-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жения</w:t>
            </w:r>
          </w:p>
        </w:tc>
      </w:tr>
      <w:tr w:rsidR="007F56F6" w:rsidRPr="007F56F6" w:rsidTr="007F56F6">
        <w:tc>
          <w:tcPr>
            <w:tcW w:w="42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1.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Борисов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Егор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Афанасьевич</w:t>
            </w:r>
          </w:p>
        </w:tc>
        <w:tc>
          <w:tcPr>
            <w:tcW w:w="142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Глава Республики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Саха (Якутия)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Квартира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139,2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</w:tr>
      <w:tr w:rsidR="007F56F6" w:rsidRPr="007F56F6" w:rsidTr="007F56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24,8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Гараж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20,2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c>
          <w:tcPr>
            <w:tcW w:w="42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Квартира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139,2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</w:tr>
      <w:tr w:rsidR="007F56F6" w:rsidRPr="007F56F6" w:rsidTr="007F56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Гараж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20,2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401"/>
        </w:trPr>
        <w:tc>
          <w:tcPr>
            <w:tcW w:w="42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N п/п</w:t>
            </w:r>
          </w:p>
        </w:tc>
        <w:tc>
          <w:tcPr>
            <w:tcW w:w="15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Должность</w:t>
            </w:r>
          </w:p>
        </w:tc>
        <w:tc>
          <w:tcPr>
            <w:tcW w:w="95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Транспортные средства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(вид, марка)</w:t>
            </w: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F56F6" w:rsidRPr="007F56F6" w:rsidTr="007F56F6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401"/>
        </w:trPr>
        <w:tc>
          <w:tcPr>
            <w:tcW w:w="42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Борисов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Егор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Афанасьевич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Глава Республики</w:t>
            </w:r>
          </w:p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Саха (Якутия)</w:t>
            </w:r>
          </w:p>
        </w:tc>
        <w:tc>
          <w:tcPr>
            <w:tcW w:w="11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6592133,60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 </w:t>
            </w:r>
          </w:p>
        </w:tc>
      </w:tr>
      <w:tr w:rsidR="007F56F6" w:rsidRPr="007F56F6" w:rsidTr="007F56F6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56F6" w:rsidRPr="007F56F6" w:rsidTr="007F56F6">
        <w:trPr>
          <w:trHeight w:val="401"/>
        </w:trPr>
        <w:tc>
          <w:tcPr>
            <w:tcW w:w="42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супруга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Автомобиль</w:t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val="en-US" w:eastAsia="ru-RU"/>
              </w:rPr>
              <w:t xml:space="preserve"> </w:t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легковой</w:t>
            </w:r>
            <w:r w:rsidRPr="007F56F6">
              <w:rPr>
                <w:rFonts w:eastAsia="Times New Roman"/>
                <w:sz w:val="16"/>
                <w:szCs w:val="16"/>
                <w:vertAlign w:val="superscript"/>
                <w:lang w:val="en-US" w:eastAsia="ru-RU"/>
              </w:rPr>
              <w:t xml:space="preserve"> Toyota Land Cruiser Prado 120</w:t>
            </w:r>
          </w:p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val="en-US"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2421562,97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6F6" w:rsidRPr="007F56F6" w:rsidRDefault="007F56F6" w:rsidP="007F56F6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56F6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 </w:t>
            </w:r>
          </w:p>
        </w:tc>
      </w:tr>
      <w:tr w:rsidR="007F56F6" w:rsidRPr="007F56F6" w:rsidTr="007F56F6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F56F6" w:rsidRPr="007F56F6" w:rsidRDefault="007F56F6" w:rsidP="007F56F6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7F56F6">
        <w:rPr>
          <w:rFonts w:eastAsia="Times New Roman"/>
          <w:b/>
          <w:bCs/>
          <w:color w:val="333333"/>
          <w:sz w:val="23"/>
          <w:szCs w:val="23"/>
          <w:lang w:eastAsia="ru-RU"/>
        </w:rPr>
        <w:lastRenderedPageBreak/>
        <w:t>Сведения о доходах, имуществе и обязательствах имущественного характера Президента Республики Саха (Якутия) Е.А.Борисова и членов его семьи за период с 1 января по 31 декабря 2013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8"/>
        <w:gridCol w:w="2128"/>
        <w:gridCol w:w="2657"/>
        <w:gridCol w:w="1540"/>
        <w:gridCol w:w="2131"/>
        <w:gridCol w:w="4118"/>
      </w:tblGrid>
      <w:tr w:rsidR="007F56F6" w:rsidRPr="007F56F6" w:rsidTr="007F56F6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2013 год (₽)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7F56F6" w:rsidRPr="007F56F6" w:rsidTr="007F56F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(м 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7F56F6" w:rsidRPr="007F56F6" w:rsidTr="007F56F6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56F6" w:rsidRPr="007F56F6" w:rsidTr="007F56F6"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Борисов Егор Афанасьевич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5 314 480, 05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139,2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Всё в России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20,2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56F6" w:rsidRPr="007F56F6" w:rsidTr="007F56F6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1 819 941, 88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139,2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Land Cruiser Prado 120</w:t>
            </w: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20,2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F56F6" w:rsidRPr="007F56F6" w:rsidRDefault="007F56F6" w:rsidP="007F5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6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объектов недвижимого имущества, находящихся в пользовании — не имеется.</w:t>
      </w:r>
    </w:p>
    <w:p w:rsidR="007F56F6" w:rsidRPr="007F56F6" w:rsidRDefault="007F56F6" w:rsidP="007F56F6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7F56F6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имуществе и обязательствах имущественного характера Президента Республики Саха (Якутия) Е.А.Борисова и членов его семьи за период с 1 января по 31 декабря 2012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8"/>
        <w:gridCol w:w="2128"/>
        <w:gridCol w:w="2657"/>
        <w:gridCol w:w="1540"/>
        <w:gridCol w:w="2131"/>
        <w:gridCol w:w="4118"/>
      </w:tblGrid>
      <w:tr w:rsidR="007F56F6" w:rsidRPr="007F56F6" w:rsidTr="007F56F6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2012 год (₽)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7F56F6" w:rsidRPr="007F56F6" w:rsidTr="007F56F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(м 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7F56F6" w:rsidRPr="007F56F6" w:rsidTr="007F56F6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56F6" w:rsidRPr="007F56F6" w:rsidTr="007F56F6"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Борисов Егор Афанасьевич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5 776 659, 01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139,2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Все в России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20,2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56F6" w:rsidRPr="007F56F6" w:rsidTr="007F56F6"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1 634 206, 93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139,2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Land Cruiser Prado 120</w:t>
            </w: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20,2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F56F6" w:rsidRPr="007F56F6" w:rsidRDefault="007F56F6" w:rsidP="007F5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6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объектов недвижимого имущества, находящихся в пользовании — не имеется.</w:t>
      </w:r>
    </w:p>
    <w:p w:rsidR="007F56F6" w:rsidRPr="007F56F6" w:rsidRDefault="007F56F6" w:rsidP="007F56F6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7F56F6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имуществе и обязательствах имущественного характера Президента Республики Саха (Якутия) Е.А.Борисова и членов его семьи за период с 1 января по 31 декабря 2011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1419"/>
        <w:gridCol w:w="3077"/>
        <w:gridCol w:w="1540"/>
        <w:gridCol w:w="2131"/>
        <w:gridCol w:w="4118"/>
      </w:tblGrid>
      <w:tr w:rsidR="007F56F6" w:rsidRPr="007F56F6" w:rsidTr="007F56F6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2011 год (₽)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7F56F6" w:rsidRPr="007F56F6" w:rsidTr="007F56F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(м 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7F56F6" w:rsidRPr="007F56F6" w:rsidTr="007F56F6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56F6" w:rsidRPr="007F56F6" w:rsidTr="007F56F6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Борисов Егор Афанасьевич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3 531 554, 15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139,2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Все в России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 (незавершенное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20,2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56F6" w:rsidRPr="007F56F6" w:rsidTr="007F56F6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1 646 709, 32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139,2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Land Cruiser Prado 120</w:t>
            </w: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20,2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F56F6" w:rsidRPr="007F56F6" w:rsidRDefault="007F56F6" w:rsidP="007F5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6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объектов недвижимого имущества, находящихся в пользовании — не имеется.</w:t>
      </w:r>
    </w:p>
    <w:p w:rsidR="007F56F6" w:rsidRPr="007F56F6" w:rsidRDefault="007F56F6" w:rsidP="007F56F6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7F56F6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имуществе и обязательствах имущественного характера Президента Республики Саха (Якутия) Е.А.Борисова и членов его семьи за период с 1 января по 31 декабря 2010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1419"/>
        <w:gridCol w:w="2657"/>
        <w:gridCol w:w="1540"/>
        <w:gridCol w:w="2131"/>
        <w:gridCol w:w="4118"/>
      </w:tblGrid>
      <w:tr w:rsidR="007F56F6" w:rsidRPr="007F56F6" w:rsidTr="007F56F6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Декларированный годовой доход за 2010 год (₽)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7F56F6" w:rsidRPr="007F56F6" w:rsidTr="007F56F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(м 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7F56F6" w:rsidRPr="007F56F6" w:rsidTr="007F56F6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56F6" w:rsidRPr="007F56F6" w:rsidTr="007F56F6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Борисов Егор Афанасьевич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3 531 554, 15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1198,0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Все в России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139,2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20,2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F56F6" w:rsidRPr="007F56F6" w:rsidTr="007F56F6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56F6" w:rsidRPr="007F56F6" w:rsidTr="007F56F6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1 646 709, 32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139,2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Land Cruiser Prado 120</w:t>
            </w:r>
          </w:p>
        </w:tc>
      </w:tr>
      <w:tr w:rsidR="007F56F6" w:rsidRPr="007F56F6" w:rsidTr="007F56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7F56F6" w:rsidRPr="007F56F6" w:rsidRDefault="007F56F6" w:rsidP="007F56F6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20,2 (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</w:t>
            </w:r>
            <w:r w:rsidRPr="007F56F6">
              <w:rPr>
                <w:rFonts w:eastAsia="Times New Roman"/>
                <w:sz w:val="11"/>
                <w:vertAlign w:val="super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7F56F6">
              <w:rPr>
                <w:rFonts w:eastAsia="Times New Roman"/>
                <w:sz w:val="18"/>
                <w:lang w:eastAsia="ru-RU"/>
              </w:rPr>
              <w:t> </w:t>
            </w:r>
            <w:r w:rsidRPr="007F56F6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</w:t>
            </w:r>
            <w:r w:rsidRPr="007F56F6">
              <w:rPr>
                <w:rFonts w:eastAsia="Times New Roman"/>
                <w:sz w:val="11"/>
                <w:vertAlign w:val="subscript"/>
                <w:lang w:eastAsia="ru-RU"/>
              </w:rPr>
              <w:t> </w:t>
            </w:r>
            <w:r w:rsidRPr="007F56F6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6F6" w:rsidRPr="007F56F6" w:rsidRDefault="007F56F6" w:rsidP="007F56F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F56F6" w:rsidRPr="007F56F6" w:rsidRDefault="007F56F6" w:rsidP="007F5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6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объектов недвижимого имущества, находящихся в пользовании — не имеется.</w:t>
      </w: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326D4"/>
    <w:rsid w:val="00553AA0"/>
    <w:rsid w:val="007F56F6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7F56F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6F6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F5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2017-04-21T10:23:00Z</dcterms:created>
  <dcterms:modified xsi:type="dcterms:W3CDTF">2017-04-21T10:24:00Z</dcterms:modified>
</cp:coreProperties>
</file>