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1506"/>
        <w:gridCol w:w="1787"/>
        <w:gridCol w:w="1042"/>
        <w:gridCol w:w="1332"/>
        <w:gridCol w:w="2009"/>
        <w:gridCol w:w="1553"/>
        <w:gridCol w:w="965"/>
        <w:gridCol w:w="1362"/>
      </w:tblGrid>
      <w:tr w:rsidR="00D9184B" w:rsidRPr="00D9184B" w:rsidTr="00D9184B"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b/>
                <w:bCs/>
                <w:sz w:val="17"/>
                <w:lang w:eastAsia="ru-RU"/>
              </w:rPr>
              <w:t>СВЕДЕНИЯ О ДОХОДАХ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b/>
                <w:bCs/>
                <w:sz w:val="17"/>
                <w:lang w:eastAsia="ru-RU"/>
              </w:rPr>
              <w:t>руководителей образовательных учреждений об имуществе и обязательствах имущественного характера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b/>
                <w:bCs/>
                <w:sz w:val="17"/>
                <w:lang w:eastAsia="ru-RU"/>
              </w:rPr>
              <w:t>с 01 января по 31 декабря 2015 года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D9184B" w:rsidRPr="00D9184B" w:rsidTr="00D9184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Фамилия, имя, отчество,  занимаемая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Общая сумма дохода за 2015 г.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9184B" w:rsidRPr="00D9184B" w:rsidTr="00D918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184B" w:rsidRPr="00D9184B" w:rsidRDefault="00D9184B" w:rsidP="00D9184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184B" w:rsidRPr="00D9184B" w:rsidRDefault="00D9184B" w:rsidP="00D9184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D9184B" w:rsidRPr="00D9184B" w:rsidTr="00D9184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184B" w:rsidRPr="00D9184B" w:rsidRDefault="00D9184B" w:rsidP="00D9184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184B" w:rsidRPr="00D9184B" w:rsidRDefault="00D9184B" w:rsidP="00D9184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9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Васильева Светлана Николаевна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директор МБОУ «Бугуянская ООШ»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446259,85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790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92,2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ВАЗ-111130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252097,97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Ford fiesta 2008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Грузовой автомобиль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ГАЗ-66-39501, 1989г.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92,2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21960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92,2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92,2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Хуснетдинова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Лариса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Григорьевна,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директор МБОУ «Чуваштимяшская СОШ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597730,46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(1/15 доля в праве)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(1/2 доля в праве)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246000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15,06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384820,86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(1/15 доля в праве)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(1/2 доля в праве)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246000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14,96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КИА Sportage 2013г.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Автомобиль грузовой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ГАЗ-3302 2007г.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Никитина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Галина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Николаевна,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директор МБОУ «Айбечская СОШ»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572010,08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19600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81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108275,66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19600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Автомобиль легковой ВАЗ-2105;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Автомобиль легковой RENAUTLOGAN;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Трактор МТЗ-80;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Прицеп 1986г.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81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Скворцов  Федор Константинович,  директор МБОУ «Липовская СОШ» имени Героя Российской Федерации Л.С. Константинова»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632746,93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Автомобиль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Сузуки SX 4 хетчбек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 WD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90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362579,47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90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Васильева Зоя Николаевна, директор МБОУ «Климовская СОШ» Ибресинского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478793,53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Автомобиль Лада Калина 111930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2012г.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4600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430500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Степанов Иван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Николаевич, директор МБОУ «Березовская ООШ» Ибресинского района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714842,33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5000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MitsubishiASX1.6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2014г.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Тракторный прицеп 2ПТС-4М;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Трактор колесный  Т-40М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90,2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Софронов Валерий Николаевич,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директор МБОУ «Новочурашевская СОШ»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443946,45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88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Шулаев Александр Олегович,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Директор МБОУ «Малокармалинская СОШ» Ибресинского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580219,60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4000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72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Автомобили легковые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OPELMERIVA 2007г.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LADA  NIVA 1980г.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156204.24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TAIOTA CELIKA 2000г.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72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Ефимов Алексей Владимирович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И. о. директора МБОУ «Большеабакасинская ООШ»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336715,09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Комната в общежитии (1/5 доля в праве)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Volksvagen passat 2007г.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117,54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Тарасова Лидия Васильевна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директор МБОУ «Нововыслинская ООШ»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351924,46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(1/79 доля в праве)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995400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76,87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51194,29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(1/79 доля в праве)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995400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3600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1000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76,87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76,87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Романов Владимир Евгеньевич, директор МБОУ «Ибресинская СОШ № 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698727,00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KIAFB2272 (SPEKTRA)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375465,07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Матвеева Людмила Владимировна, директор МБОУ ДОД «Дом детского творчества» Ибресинского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216379,68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(1/4 доля в праве)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(1/4 доля в праве)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(1/2 доля в праве)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1200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59,84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37,11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49,7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233300,00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(1/4 доля в праве)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(1/4 доля в праве)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59,84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LADA GRANTA 219010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(1/4 доля в праве)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(1/4 доля в праве)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59,84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(1/4 доля в праве)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(1/4 доля в праве)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59,84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Марков Анатолий Аркадьевич, директор МБОУ «Хормалинская СОШ»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604807,56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4200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Автомобили легковые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TOYOTA COROLLA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NISSAN SENTRA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411423.96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Михайлов Николай Анатольевич, директор АУ ДОД «ДЮСШ ФОК-ПАТВАР»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400050,23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71,9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590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Автомобиль легковой ВАЗ 21099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245692,18 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71,9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590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Треньков Андрей Владимирович, директор МБОУ «Андреевская ООШ»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389150,82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 1/4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 1/4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2550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Автомобиль легковой Лада Гранта 219000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87600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 1/4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 1/4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2550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 1/4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 1/4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2550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 1/4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 1/4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2550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Петрова Ольга Петровна, директор МБОУ «Буинская средняя общеобразовательная школа» Ибресинского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402254,41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56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1300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81606,48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56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1300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Антонов Максим Валерьевич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МБОУ «Ибресинская СОШ №2»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481075,00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ВАЗ - 21102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42,96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Степанов Николай Александрович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МБУ ДО «Ибресинская детская школа искусств»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463955,48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1800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105,47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Хюндай «Солярис»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Косова Любовь Петровна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МБДОУ «Ибресинский детский сад «Солнышко»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474283,05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40,61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44,31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154956,61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44,31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Николаева Венера Михайловна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МБДОУ «Малокармалинский детский сад «Родничок»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430596,00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99,44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ВАЗ-2011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38,41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1099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38,41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99,4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1099,86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1300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Радюкова Надежда Фиминична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МБДОУ «Чуваштимяшский детский сад «Колосок»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308746,00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64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117448,00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LADA 111730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64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64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Киргинцева Зылхабиря Кашафовна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МБДОУ «Буинский детский сад «Тополек»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489580,83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1584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45,97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339947,76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Chevrolet Lanos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1584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45,97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Тихонова Галина Васильевна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МБДОУ «Детский сад «Путене»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391545,62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 1/67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1266300,47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66,2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Семенова Альбина Николаевна МБДОУ «Новочурашевский детский сад «Колосок»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317894,40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 1/69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1414500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72,30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144000,00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 1/50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1024998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72,30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Асанова Тамара Ивановна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МБДОУ «Ибресинский детский сад «Радуга»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505941,97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Дачный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Капитальный 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1100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44,12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47,59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892,38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HyundaiI 30 1.6 FNGL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Ильина Ольга Павловна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МБДОУ «Айбечский детский сад «Аистенок»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323654,87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 1/3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 2/177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2300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2312800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Фельдман Наталия Владимировна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МБДОУ «Ибресинский детский сад «Березка»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431184,69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72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  <w:r w:rsidRPr="00D9184B">
              <w:rPr>
                <w:rFonts w:eastAsia="Times New Roman"/>
                <w:sz w:val="17"/>
                <w:szCs w:val="17"/>
                <w:lang w:eastAsia="ru-RU"/>
              </w:rPr>
              <w:br/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Петрова Ева Алексеевна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МБДОУ Климовский детский сад «Теремок»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377599,70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 1/61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 1/37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56,44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3553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1152900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699300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Осипова Надежда Рэмовна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МБДОУ Ибресинский детский сад «Рябинка»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431956,49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74,38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101748,51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74,38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ВАЗ 21070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Носкова Галина Михайловна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МБДОУ «Хормалинский детский сад «Весна»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318542,35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ВАЗ 21065 2001г.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FOPD FOKUS 2007г.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76,21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</w:tr>
      <w:tr w:rsidR="00D9184B" w:rsidRPr="00D9184B" w:rsidTr="00D9184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73312,64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76,21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2900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9184B" w:rsidRPr="00D9184B" w:rsidRDefault="00D9184B" w:rsidP="00D9184B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9184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</w:tbl>
    <w:p w:rsidR="00D9184B" w:rsidRPr="00D9184B" w:rsidRDefault="00D9184B" w:rsidP="00D9184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D9184B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p w:rsidR="00D9184B" w:rsidRPr="00D9184B" w:rsidRDefault="00D9184B" w:rsidP="00D9184B">
      <w:pPr>
        <w:shd w:val="clear" w:color="auto" w:fill="55C3FD"/>
        <w:spacing w:after="0" w:line="240" w:lineRule="auto"/>
        <w:jc w:val="center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D9184B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Информационное наполнение сайта:</w:t>
      </w:r>
      <w:r w:rsidRPr="00D9184B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br/>
        <w:t>Отдел информационного обеспечения администрации Ибресинского района тел. (83538) 2-22-64 </w:t>
      </w:r>
      <w:r w:rsidRPr="00D9184B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br/>
        <w:t>начальник отдела Николай Раймов </w:t>
      </w:r>
      <w:r w:rsidRPr="00D9184B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br/>
      </w:r>
      <w:r w:rsidRPr="00D9184B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br/>
      </w:r>
      <w:r>
        <w:rPr>
          <w:rFonts w:ascii="Tahoma" w:eastAsia="Times New Roman" w:hAnsi="Tahoma" w:cs="Tahom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133350" cy="104775"/>
            <wp:effectExtent l="19050" t="0" r="0" b="0"/>
            <wp:docPr id="1" name="Рисунок 1" descr="отправить письмо по 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править письмо по e-mai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84B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  <w:hyperlink r:id="rId5" w:history="1">
        <w:r w:rsidRPr="00D9184B">
          <w:rPr>
            <w:rFonts w:ascii="Tahoma" w:eastAsia="Times New Roman" w:hAnsi="Tahoma" w:cs="Tahoma"/>
            <w:color w:val="3271D0"/>
            <w:sz w:val="15"/>
            <w:lang w:eastAsia="ru-RU"/>
          </w:rPr>
          <w:t>ibresi@cap.ru</w:t>
        </w:r>
      </w:hyperlink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782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9184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8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7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07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09177">
          <w:marLeft w:val="0"/>
          <w:marRight w:val="0"/>
          <w:marTop w:val="0"/>
          <w:marBottom w:val="0"/>
          <w:divBdr>
            <w:top w:val="single" w:sz="12" w:space="8" w:color="195A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397">
              <w:marLeft w:val="0"/>
              <w:marRight w:val="0"/>
              <w:marTop w:val="0"/>
              <w:marBottom w:val="0"/>
              <w:divBdr>
                <w:top w:val="single" w:sz="6" w:space="0" w:color="0000BF"/>
                <w:left w:val="none" w:sz="0" w:space="0" w:color="auto"/>
                <w:bottom w:val="single" w:sz="24" w:space="0" w:color="0000BF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bresi@cap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2017-07-28T11:25:00Z</dcterms:modified>
</cp:coreProperties>
</file>