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4C" w:rsidRDefault="003C214C" w:rsidP="003C214C">
      <w:pPr>
        <w:pStyle w:val="1"/>
        <w:pBdr>
          <w:bottom w:val="single" w:sz="6" w:space="9" w:color="E4E7E9"/>
        </w:pBdr>
        <w:shd w:val="clear" w:color="auto" w:fill="FFFFFF"/>
        <w:spacing w:before="0" w:line="240" w:lineRule="auto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t>Собрание депутатов Весьегонского района</w:t>
      </w:r>
    </w:p>
    <w:p w:rsidR="003C214C" w:rsidRDefault="003C214C" w:rsidP="003C214C">
      <w:pPr>
        <w:shd w:val="clear" w:color="auto" w:fill="FFFFFF"/>
        <w:spacing w:after="0" w:line="240" w:lineRule="auto"/>
        <w:jc w:val="center"/>
        <w:rPr>
          <w:rFonts w:ascii="Verdana" w:hAnsi="Verdana"/>
          <w:color w:val="052635"/>
          <w:sz w:val="22"/>
          <w:szCs w:val="22"/>
        </w:rPr>
      </w:pPr>
      <w:r>
        <w:rPr>
          <w:rFonts w:ascii="Verdana" w:hAnsi="Verdana"/>
          <w:color w:val="052635"/>
          <w:sz w:val="22"/>
          <w:szCs w:val="22"/>
        </w:rPr>
        <w:t>СВЕДЕНИЯ</w:t>
      </w:r>
    </w:p>
    <w:p w:rsidR="003C214C" w:rsidRDefault="003C214C" w:rsidP="003C214C">
      <w:pPr>
        <w:shd w:val="clear" w:color="auto" w:fill="FFFFFF"/>
        <w:spacing w:after="0" w:line="240" w:lineRule="auto"/>
        <w:jc w:val="center"/>
        <w:rPr>
          <w:rFonts w:ascii="Verdana" w:hAnsi="Verdana"/>
          <w:color w:val="052635"/>
          <w:sz w:val="22"/>
          <w:szCs w:val="22"/>
        </w:rPr>
      </w:pPr>
      <w:r>
        <w:rPr>
          <w:color w:val="052635"/>
        </w:rPr>
        <w:t>о доходах, об имуществе и обязательствах имущественного характера лица, замещающего муниципальную должность, муниципальных служащих муниципального образования « Весьегонский район Тверской области» и членов его семьи за период с 01.01.2015 по 31.12.2015 года</w:t>
      </w:r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1"/>
        <w:gridCol w:w="1955"/>
        <w:gridCol w:w="1617"/>
        <w:gridCol w:w="1110"/>
        <w:gridCol w:w="1576"/>
        <w:gridCol w:w="3091"/>
        <w:gridCol w:w="1617"/>
        <w:gridCol w:w="1087"/>
        <w:gridCol w:w="1576"/>
      </w:tblGrid>
      <w:tr w:rsidR="003C214C" w:rsidTr="003C214C"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Фамилия, имя, отчество</w:t>
            </w:r>
          </w:p>
        </w:tc>
        <w:tc>
          <w:tcPr>
            <w:tcW w:w="1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Декларированный годовой доход за отчетный период (руб.)</w:t>
            </w:r>
          </w:p>
        </w:tc>
        <w:tc>
          <w:tcPr>
            <w:tcW w:w="73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Перечень объектов недвижимого имущества, находящегося в пользовании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Площадь кв.м.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Страна расположения без указания адреса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Транспортные средства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Вид объектов недвижимости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Площадь кв.м.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Страна расположения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Демидова Светлана Юрьевна Депутат Совета депутатов Весьегонского района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318539,98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1/3 квартиры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51,3 кв.м.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Супруг Демидов Сергей Сергеевич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120612,46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19/100 доли земельный участок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1/3 квартиры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Гараж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660,06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 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 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51,3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37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 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 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P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  <w:lang w:val="en-US"/>
              </w:rPr>
            </w:pPr>
            <w:r>
              <w:rPr>
                <w:color w:val="052635"/>
                <w:lang w:val="en-US"/>
              </w:rPr>
              <w:t>AUDI 100, 1991 </w:t>
            </w:r>
            <w:r>
              <w:rPr>
                <w:color w:val="052635"/>
              </w:rPr>
              <w:t>г</w:t>
            </w:r>
            <w:r>
              <w:rPr>
                <w:color w:val="052635"/>
                <w:lang w:val="en-US"/>
              </w:rPr>
              <w:t>.</w:t>
            </w:r>
          </w:p>
          <w:p w:rsidR="003C214C" w:rsidRP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  <w:lang w:val="en-US"/>
              </w:rPr>
            </w:pPr>
            <w:r>
              <w:rPr>
                <w:color w:val="052635"/>
                <w:lang w:val="en-US"/>
              </w:rPr>
              <w:t>LADA GRANTA </w:t>
            </w:r>
            <w:r>
              <w:rPr>
                <w:color w:val="052635"/>
              </w:rPr>
              <w:t>модель</w:t>
            </w:r>
            <w:r>
              <w:rPr>
                <w:color w:val="052635"/>
                <w:lang w:val="en-US"/>
              </w:rPr>
              <w:t>11183,2014 </w:t>
            </w:r>
            <w:r>
              <w:rPr>
                <w:color w:val="052635"/>
              </w:rPr>
              <w:t>г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 xml:space="preserve"> Ермошин Александр Сергеевич Депутат Совета депутатов Весьегонского </w:t>
            </w:r>
            <w:r>
              <w:rPr>
                <w:color w:val="052635"/>
              </w:rPr>
              <w:lastRenderedPageBreak/>
              <w:t>района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851116.13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Земельный участок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 xml:space="preserve">Земельный </w:t>
            </w:r>
            <w:r>
              <w:rPr>
                <w:color w:val="052635"/>
              </w:rPr>
              <w:lastRenderedPageBreak/>
              <w:t>участок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Дачный дом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1000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 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lastRenderedPageBreak/>
              <w:t>42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 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 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lastRenderedPageBreak/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 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 Россия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Фольксваген-Джетта 2009г.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Гараж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Квартира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36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47.4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Супруга Ермошина Елена Анатольевна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2021411.83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Квартира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47.4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62.5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Беляков Александр Алексеевич  Депутат Совета депутатов Весьегонского района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227 635,20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Земельный участок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Жилой дом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Жилой лом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Жилой дом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2000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3200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 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1100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 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121.1</w:t>
            </w:r>
          </w:p>
          <w:p w:rsidR="003C214C" w:rsidRDefault="003C214C">
            <w:pPr>
              <w:ind w:left="57" w:right="57"/>
              <w:jc w:val="center"/>
              <w:rPr>
                <w:color w:val="052635"/>
              </w:rPr>
            </w:pPr>
            <w:r>
              <w:rPr>
                <w:color w:val="052635"/>
              </w:rPr>
              <w:t>90.2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32.5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Форд Фокус 2011г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УАЗ315192 2003г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ГАЗСАЗ3507 1991г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ГАЗСАЗ3507 1987г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ММВЗ 311212 1988г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ЗДК4-105 Сова  1996г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ЭО-2621В2 1987г.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Супруга Белякова Валентина Сергеевна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332 540,96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1100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121,1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Плиткин Александр Владиславович  Депутат Совета депутатов Весьегонского района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1033 289.,68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187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33,9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Фольксваген поло 2010 года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996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95</w:t>
            </w:r>
            <w:r>
              <w:rPr>
                <w:color w:val="052635"/>
                <w:lang w:val="en-US"/>
              </w:rPr>
              <w:t>,</w:t>
            </w:r>
            <w:r>
              <w:rPr>
                <w:color w:val="052635"/>
              </w:rPr>
              <w:t> 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 xml:space="preserve">Супруга Плиткина </w:t>
            </w:r>
            <w:r>
              <w:rPr>
                <w:color w:val="052635"/>
              </w:rPr>
              <w:lastRenderedPageBreak/>
              <w:t>Елена Юрьевна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  <w:lang w:val="en-US"/>
              </w:rPr>
              <w:lastRenderedPageBreak/>
              <w:t>277781,41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 xml:space="preserve">Земельный </w:t>
            </w:r>
            <w:r>
              <w:rPr>
                <w:color w:val="052635"/>
              </w:rPr>
              <w:lastRenderedPageBreak/>
              <w:t>участок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Жилой дом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996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95 ,2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Россия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нет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Земельный участок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187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Обьезжев Николай Анатольевич Депутат Совета депутатов Весьегонского района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535144.00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46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57,5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Супруга Павленко Людмила Дмитриевна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67650.00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57,5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Степухин Сергей Иванович  Депутат Совета депутатов Весьегонского района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367122.51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Земельный участок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Земельный участок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Жилой дом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pStyle w:val="a9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1406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1500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50,6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  <w:lang w:val="en-US"/>
              </w:rPr>
              <w:t>SUZUKI JIMNY</w:t>
            </w:r>
            <w:r>
              <w:rPr>
                <w:color w:val="052635"/>
              </w:rPr>
              <w:t> 2011г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Кузнецова Светлана Николаевна  Депутат Совета депутатов Весьегонского района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1837776,18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Земельный участок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410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57,1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Супруг Кузнецов Николай Алексеевич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54655,85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Земельный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</w:rPr>
            </w:pPr>
            <w:r>
              <w:rPr>
                <w:color w:val="052635"/>
              </w:rPr>
              <w:t>участок;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</w:rPr>
            </w:pPr>
            <w:r>
              <w:rPr>
                <w:color w:val="052635"/>
              </w:rPr>
              <w:t>Жилой дом;</w:t>
            </w:r>
          </w:p>
          <w:p w:rsidR="003C214C" w:rsidRDefault="003C214C">
            <w:pPr>
              <w:spacing w:before="100" w:beforeAutospacing="1" w:after="100" w:afterAutospacing="1"/>
              <w:ind w:right="-22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3000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</w:rPr>
            </w:pPr>
            <w:r>
              <w:rPr>
                <w:color w:val="052635"/>
              </w:rPr>
              <w:t>204,4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  <w:lang w:val="en-US"/>
              </w:rPr>
              <w:t>LADA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 213100, 2010г ИЖ  6-113-01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Прогресс-4 1974 г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КАЗАНКА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Снегоход Буран 2003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Земельный участок;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Жилой дом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410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57,1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Несовершеннолетний сын Кузнецов Максим Николаевич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77697,76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участок;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410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57,1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Барашков Сергей Николаевич   Депутат Совета депутатов Весьегонского района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3934027,00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Земельный участок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Жилой дом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Нежилое помещение (пилорама)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3000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79,7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387,8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pStyle w:val="a00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Тойота Прадо 150 2010г.в.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УАЗ 2009г.в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color w:val="052635"/>
                <w:sz w:val="22"/>
                <w:szCs w:val="22"/>
              </w:rPr>
              <w:t>МАЗ, УРАЛ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Прицеп для перевозки грузов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</w:rPr>
            </w:pPr>
            <w:r>
              <w:rPr>
                <w:color w:val="052635"/>
              </w:rPr>
              <w:t>Прицеп компрессор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</w:rPr>
            </w:pPr>
            <w:r>
              <w:rPr>
                <w:color w:val="052635"/>
              </w:rPr>
              <w:t>Погрузчик-экскаватор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</w:rPr>
            </w:pPr>
            <w:r>
              <w:rPr>
                <w:color w:val="052635"/>
              </w:rPr>
              <w:t>Прицеп-роспуск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</w:rPr>
            </w:pPr>
            <w:r>
              <w:rPr>
                <w:color w:val="052635"/>
              </w:rPr>
              <w:t> Бульдозер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</w:rPr>
            </w:pPr>
            <w:r>
              <w:rPr>
                <w:color w:val="052635"/>
              </w:rPr>
              <w:t>Автоприцеп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</w:rPr>
            </w:pPr>
            <w:r>
              <w:rPr>
                <w:color w:val="052635"/>
              </w:rPr>
              <w:t>Бортовой тентованный полуприцеп.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УРАЛ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Супруга Барашкова Яна Александровна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120000,00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Земельный участок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Жилой дом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100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110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38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 xml:space="preserve">Несовершеннолетний сын Барашков </w:t>
            </w:r>
            <w:r>
              <w:rPr>
                <w:color w:val="052635"/>
              </w:rPr>
              <w:lastRenderedPageBreak/>
              <w:t>Никита Сергеевич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нет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110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100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Россия</w:t>
            </w:r>
          </w:p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Россия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Несовершеннолетняя дочь Барашкова Арина Сергеевна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1/3 квартира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17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Несовершеннолетний сын Барашков Иван Сергеевич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1/3 квартира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17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Терехин Виктор Николаевич    Депутат Совета депутатов Весьегонского района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52650107,00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Земельный участок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Земельный участок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Земельный участок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Земельный участок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Земельный участок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Земельный участок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Жилой дом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Жилой дом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Жилой дом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Гараж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 xml:space="preserve">Нежилое </w:t>
            </w:r>
            <w:r>
              <w:rPr>
                <w:color w:val="052635"/>
              </w:rPr>
              <w:lastRenderedPageBreak/>
              <w:t>строение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Нежилое строение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Нежилое строение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Нежилое строение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5100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13211057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4400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67399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300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750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58,50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74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73,80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167,10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376,10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56,70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65,90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99,40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 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Мицубиси Паджеро 2014г.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Ваз-21214 2005г.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Уаз-390995 2015г.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ДАФ</w:t>
            </w:r>
            <w:r>
              <w:rPr>
                <w:rFonts w:ascii="Verdana" w:hAnsi="Verdana"/>
                <w:color w:val="052635"/>
                <w:sz w:val="22"/>
                <w:szCs w:val="22"/>
                <w:lang w:val="en-US"/>
              </w:rPr>
              <w:t>XF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105</w:t>
            </w:r>
            <w:r>
              <w:rPr>
                <w:rFonts w:ascii="Verdana" w:hAnsi="Verdana"/>
                <w:color w:val="052635"/>
                <w:sz w:val="22"/>
                <w:szCs w:val="22"/>
                <w:lang w:val="en-US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460 2008г.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Камаз 43118-46 2014г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Интернейшнл 2003г.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Маз6430В9 2013г.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Урал 4320-01 1995г.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 315195 2013г.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Форд транзит 2012г.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Урал 375 1990г.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Маз 6303а5-320 2010г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Маз 5336а3321 2009г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Урал 4320 1989г.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Урал 5679 2007г.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Урал 43443 2008г.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Камаз 53212 1996г.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Урал 4320 1989г.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ММВЗ 3.112.11 1988г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МТз-82, Дт-75, беларус -92п, беларус 892, беларус 82,1. Беларус82,1. ТДТ-55А, ДТ-75Н, ПФС-0,75Б, МТЗ-80, ЮМЗ-6АЛ, МТЗ-82, ДТ-75 МЛ.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  <w:lang w:val="en-US"/>
              </w:rPr>
              <w:t>UMS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t>-520 2010г.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Казанка 2м 1971г.</w:t>
            </w:r>
          </w:p>
          <w:p w:rsidR="003C214C" w:rsidRDefault="003C214C">
            <w:pPr>
              <w:pStyle w:val="a8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Ямаха вк10</w:t>
            </w:r>
            <w:r>
              <w:rPr>
                <w:rFonts w:ascii="Verdana" w:hAnsi="Verdana"/>
                <w:color w:val="052635"/>
                <w:sz w:val="22"/>
                <w:szCs w:val="22"/>
                <w:lang w:val="en-US"/>
              </w:rPr>
              <w:t>D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нет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lastRenderedPageBreak/>
              <w:t>Супруга Терехина Лидия Борисовна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116000,00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60,2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Гнедина Галина Павловна    Депутат Совета депутатов Весьегонского района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517693,02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1100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36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</w:tc>
      </w:tr>
      <w:tr w:rsidR="003C214C" w:rsidTr="003C214C">
        <w:tc>
          <w:tcPr>
            <w:tcW w:w="22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Супруг Гнедин Виктор Викторович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385535,26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pStyle w:val="a8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1100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36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Россия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Рено Логан 2012г.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jc w:val="center"/>
              <w:rPr>
                <w:color w:val="052635"/>
                <w:szCs w:val="24"/>
              </w:rPr>
            </w:pPr>
            <w:r>
              <w:rPr>
                <w:color w:val="052635"/>
              </w:rPr>
              <w:t>нет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14C" w:rsidRDefault="003C214C">
            <w:pPr>
              <w:spacing w:before="100" w:beforeAutospacing="1" w:after="100" w:afterAutospacing="1"/>
              <w:rPr>
                <w:color w:val="052635"/>
                <w:szCs w:val="24"/>
              </w:rPr>
            </w:pPr>
            <w:r>
              <w:rPr>
                <w:color w:val="052635"/>
              </w:rPr>
              <w:t> </w:t>
            </w:r>
          </w:p>
        </w:tc>
      </w:tr>
    </w:tbl>
    <w:p w:rsidR="003C214C" w:rsidRDefault="003C214C" w:rsidP="003C214C">
      <w:pPr>
        <w:shd w:val="clear" w:color="auto" w:fill="FFFFFF"/>
        <w:spacing w:before="100" w:beforeAutospacing="1" w:after="100" w:afterAutospacing="1"/>
        <w:rPr>
          <w:rFonts w:ascii="Verdana" w:hAnsi="Verdana"/>
          <w:color w:val="052635"/>
          <w:sz w:val="22"/>
          <w:szCs w:val="22"/>
        </w:rPr>
      </w:pPr>
      <w:r>
        <w:rPr>
          <w:color w:val="052635"/>
          <w:sz w:val="22"/>
          <w:szCs w:val="22"/>
        </w:rPr>
        <w:t> </w:t>
      </w:r>
    </w:p>
    <w:sectPr w:rsidR="003C214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C214C"/>
    <w:rsid w:val="003D090D"/>
    <w:rsid w:val="004E4A62"/>
    <w:rsid w:val="00553AA0"/>
    <w:rsid w:val="00595A02"/>
    <w:rsid w:val="00777841"/>
    <w:rsid w:val="00807380"/>
    <w:rsid w:val="00886DD5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C21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21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8">
    <w:name w:val="No Spacing"/>
    <w:basedOn w:val="a"/>
    <w:uiPriority w:val="1"/>
    <w:qFormat/>
    <w:rsid w:val="003C214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9">
    <w:name w:val="a"/>
    <w:basedOn w:val="a"/>
    <w:rsid w:val="003C214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00">
    <w:name w:val="a0"/>
    <w:basedOn w:val="a"/>
    <w:rsid w:val="003C214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2017-07-24T04:49:00Z</dcterms:modified>
</cp:coreProperties>
</file>