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E5C" w:rsidRDefault="00B71FF5" w:rsidP="00B71FF5">
      <w:pPr>
        <w:tabs>
          <w:tab w:val="left" w:pos="0"/>
          <w:tab w:val="left" w:pos="540"/>
        </w:tabs>
        <w:rPr>
          <w:b/>
        </w:rPr>
      </w:pPr>
      <w:r>
        <w:t xml:space="preserve">                                                                                                                                                  </w:t>
      </w:r>
      <w:r w:rsidR="00573E5C">
        <w:rPr>
          <w:b/>
        </w:rPr>
        <w:t>СВЕДЕНИЯ</w:t>
      </w:r>
    </w:p>
    <w:p w:rsidR="00573E5C" w:rsidRDefault="00573E5C" w:rsidP="00573E5C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лиц, замещающих муниципальные должности  Милославского муниципального района, их супругов и несовершеннолетних детей</w:t>
      </w:r>
    </w:p>
    <w:p w:rsidR="00573E5C" w:rsidRPr="00573E5C" w:rsidRDefault="00573E5C" w:rsidP="00573E5C">
      <w:pPr>
        <w:jc w:val="center"/>
        <w:rPr>
          <w:b/>
        </w:rPr>
      </w:pPr>
      <w:r>
        <w:rPr>
          <w:b/>
        </w:rPr>
        <w:t>за период с 1 января 2015г. по  31 декабря 2015г</w:t>
      </w:r>
    </w:p>
    <w:p w:rsidR="00573E5C" w:rsidRDefault="00573E5C" w:rsidP="00573E5C">
      <w:pPr>
        <w:tabs>
          <w:tab w:val="left" w:pos="1575"/>
        </w:tabs>
        <w:jc w:val="center"/>
        <w:rPr>
          <w:b/>
          <w:u w:val="single"/>
        </w:rPr>
      </w:pPr>
      <w:r>
        <w:rPr>
          <w:b/>
          <w:u w:val="single"/>
        </w:rPr>
        <w:t>Администрация муниципального образования – Центральное городское поселение Милославского муниципального района</w:t>
      </w:r>
    </w:p>
    <w:p w:rsidR="00573E5C" w:rsidRDefault="00573E5C" w:rsidP="00573E5C">
      <w:pPr>
        <w:tabs>
          <w:tab w:val="left" w:pos="1065"/>
        </w:tabs>
      </w:pPr>
    </w:p>
    <w:tbl>
      <w:tblPr>
        <w:tblStyle w:val="a3"/>
        <w:tblW w:w="15990" w:type="dxa"/>
        <w:tblInd w:w="-432" w:type="dxa"/>
        <w:tblLayout w:type="fixed"/>
        <w:tblLook w:val="01E0"/>
      </w:tblPr>
      <w:tblGrid>
        <w:gridCol w:w="539"/>
        <w:gridCol w:w="2159"/>
        <w:gridCol w:w="1820"/>
        <w:gridCol w:w="1017"/>
        <w:gridCol w:w="1104"/>
        <w:gridCol w:w="1069"/>
        <w:gridCol w:w="893"/>
        <w:gridCol w:w="1129"/>
        <w:gridCol w:w="900"/>
        <w:gridCol w:w="689"/>
        <w:gridCol w:w="1637"/>
        <w:gridCol w:w="1260"/>
        <w:gridCol w:w="1774"/>
      </w:tblGrid>
      <w:tr w:rsidR="00573E5C" w:rsidTr="00573E5C">
        <w:trPr>
          <w:trHeight w:val="13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№</w:t>
            </w:r>
          </w:p>
          <w:p w:rsidR="00573E5C" w:rsidRDefault="00573E5C">
            <w:pPr>
              <w:tabs>
                <w:tab w:val="left" w:pos="1065"/>
              </w:tabs>
            </w:pP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3E5C" w:rsidRDefault="00573E5C">
            <w:pPr>
              <w:tabs>
                <w:tab w:val="left" w:pos="1065"/>
              </w:tabs>
              <w:ind w:left="113" w:right="113"/>
            </w:pPr>
            <w:r>
              <w:t>Фамилия  и инициалы лица, чьи сведения размещаются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3E5C" w:rsidRDefault="00573E5C">
            <w:pPr>
              <w:tabs>
                <w:tab w:val="left" w:pos="1065"/>
              </w:tabs>
              <w:ind w:left="113" w:right="113"/>
            </w:pPr>
            <w:r>
              <w:t>Должность</w:t>
            </w:r>
          </w:p>
        </w:tc>
        <w:tc>
          <w:tcPr>
            <w:tcW w:w="4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Объекты недвижимости, находящиеся в собственности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Объекты недвижимости, находящиеся в пользовании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3E5C" w:rsidRDefault="00573E5C">
            <w:pPr>
              <w:tabs>
                <w:tab w:val="left" w:pos="1065"/>
              </w:tabs>
              <w:ind w:left="113" w:right="113"/>
            </w:pPr>
            <w:r>
              <w:t>Транспортные средства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3E5C" w:rsidRDefault="00573E5C">
            <w:pPr>
              <w:tabs>
                <w:tab w:val="left" w:pos="1065"/>
              </w:tabs>
              <w:ind w:left="113" w:right="113"/>
            </w:pPr>
            <w:r>
              <w:t xml:space="preserve">Декларированный годовой доход </w:t>
            </w:r>
            <w:r>
              <w:rPr>
                <w:lang w:val="en-US"/>
              </w:rPr>
              <w:t xml:space="preserve">&lt;1&gt; </w:t>
            </w:r>
            <w:r>
              <w:t>(руб.)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3E5C" w:rsidRDefault="00573E5C">
            <w:pPr>
              <w:tabs>
                <w:tab w:val="left" w:pos="1065"/>
              </w:tabs>
              <w:ind w:left="113" w:right="113"/>
            </w:pPr>
            <w:r>
              <w:t xml:space="preserve">Сведения об источниках получения средств, а </w:t>
            </w:r>
            <w:proofErr w:type="gramStart"/>
            <w:r>
              <w:t>счет</w:t>
            </w:r>
            <w:proofErr w:type="gramEnd"/>
            <w:r>
              <w:t xml:space="preserve"> которых совершена сделка &lt;2&gt;(вид приобретенного имущества, источника)</w:t>
            </w:r>
          </w:p>
        </w:tc>
      </w:tr>
      <w:tr w:rsidR="00573E5C" w:rsidTr="00573E5C">
        <w:trPr>
          <w:cantSplit/>
          <w:trHeight w:val="20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5C" w:rsidRDefault="00573E5C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5C" w:rsidRDefault="00573E5C"/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5C" w:rsidRDefault="00573E5C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Вид объекта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3E5C" w:rsidRDefault="00573E5C">
            <w:pPr>
              <w:tabs>
                <w:tab w:val="left" w:pos="1065"/>
              </w:tabs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3E5C" w:rsidRDefault="00573E5C">
            <w:pPr>
              <w:tabs>
                <w:tab w:val="left" w:pos="1065"/>
              </w:tabs>
              <w:ind w:left="113" w:right="113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3E5C" w:rsidRDefault="00573E5C">
            <w:pPr>
              <w:tabs>
                <w:tab w:val="left" w:pos="1065"/>
              </w:tabs>
              <w:ind w:left="113" w:right="113"/>
              <w:jc w:val="center"/>
            </w:pPr>
            <w:r>
              <w:t>Страна           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3E5C" w:rsidRDefault="00573E5C">
            <w:pPr>
              <w:tabs>
                <w:tab w:val="left" w:pos="1065"/>
              </w:tabs>
              <w:ind w:left="113" w:right="113"/>
              <w:jc w:val="center"/>
            </w:pPr>
            <w:r>
              <w:t>Площадь (кв.м.)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3E5C" w:rsidRDefault="00573E5C">
            <w:pPr>
              <w:tabs>
                <w:tab w:val="left" w:pos="1065"/>
              </w:tabs>
              <w:ind w:left="113" w:right="113"/>
              <w:jc w:val="center"/>
            </w:pPr>
            <w:r>
              <w:t>Страна         расположения</w:t>
            </w: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5C" w:rsidRDefault="00573E5C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5C" w:rsidRDefault="00573E5C"/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5C" w:rsidRDefault="00573E5C"/>
        </w:tc>
      </w:tr>
      <w:tr w:rsidR="00573E5C" w:rsidTr="00573E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  <w:jc w:val="center"/>
            </w:pPr>
            <w: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  <w:jc w:val="center"/>
            </w:pPr>
            <w: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  <w:jc w:val="center"/>
            </w:pPr>
            <w: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  <w:jc w:val="center"/>
            </w:pPr>
            <w: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  <w:jc w:val="center"/>
            </w:pPr>
            <w:r>
              <w:t>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  <w:jc w:val="center"/>
            </w:pPr>
            <w: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  <w:jc w:val="center"/>
            </w:pPr>
            <w: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  <w:jc w:val="center"/>
            </w:pPr>
            <w: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  <w:jc w:val="center"/>
            </w:pPr>
            <w:r>
              <w:t>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  <w:jc w:val="center"/>
            </w:pPr>
            <w: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  <w:jc w:val="center"/>
            </w:pPr>
            <w:r>
              <w:t>12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  <w:jc w:val="center"/>
            </w:pPr>
            <w:r>
              <w:t>13</w:t>
            </w:r>
          </w:p>
        </w:tc>
      </w:tr>
      <w:tr w:rsidR="00573E5C" w:rsidTr="00573E5C">
        <w:trPr>
          <w:trHeight w:val="3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proofErr w:type="spellStart"/>
            <w:r>
              <w:t>Брендель</w:t>
            </w:r>
            <w:proofErr w:type="spellEnd"/>
            <w:r>
              <w:t xml:space="preserve"> Елена Николаевна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Глава администрации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Жилой дом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индивидуальный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66,1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  <w:jc w:val="center"/>
            </w:pPr>
            <w:r>
              <w:t>65,7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  <w:jc w:val="center"/>
            </w:pPr>
            <w:r>
              <w:t>РФ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B251AA">
            <w:pPr>
              <w:tabs>
                <w:tab w:val="left" w:pos="1065"/>
              </w:tabs>
            </w:pPr>
            <w:r>
              <w:t>570497,89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  <w:jc w:val="center"/>
            </w:pPr>
            <w:r>
              <w:t>-</w:t>
            </w:r>
          </w:p>
        </w:tc>
      </w:tr>
      <w:tr w:rsidR="00573E5C" w:rsidTr="00573E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супруг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Жилой дом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индивидуальный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65,7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66,1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РФ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Опель Инсигния</w:t>
            </w:r>
          </w:p>
          <w:p w:rsidR="00573E5C" w:rsidRDefault="00573E5C">
            <w:pPr>
              <w:tabs>
                <w:tab w:val="left" w:pos="1065"/>
              </w:tabs>
            </w:pPr>
            <w:r>
              <w:t>Ваз-21010</w:t>
            </w:r>
          </w:p>
          <w:p w:rsidR="00573E5C" w:rsidRDefault="00573E5C">
            <w:pPr>
              <w:tabs>
                <w:tab w:val="left" w:pos="1065"/>
              </w:tabs>
            </w:pPr>
            <w:r>
              <w:t>Камаз-145143-112-15</w:t>
            </w:r>
          </w:p>
          <w:p w:rsidR="00573E5C" w:rsidRDefault="00573E5C">
            <w:pPr>
              <w:tabs>
                <w:tab w:val="left" w:pos="1065"/>
              </w:tabs>
            </w:pPr>
            <w:proofErr w:type="spellStart"/>
            <w:proofErr w:type="gramStart"/>
            <w:r>
              <w:t>Авто-прицеп</w:t>
            </w:r>
            <w:proofErr w:type="spellEnd"/>
            <w:proofErr w:type="gramEnd"/>
            <w:r>
              <w:t xml:space="preserve"> НЕФАЗ 8560-02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B251AA">
            <w:pPr>
              <w:tabs>
                <w:tab w:val="left" w:pos="1065"/>
              </w:tabs>
            </w:pPr>
            <w:r>
              <w:t>9245973,84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  <w:jc w:val="center"/>
            </w:pPr>
            <w:r>
              <w:t>-</w:t>
            </w:r>
          </w:p>
        </w:tc>
      </w:tr>
      <w:tr w:rsidR="00573E5C" w:rsidTr="00573E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Чистякова Елена Николаевна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Ведущий специалист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квартира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индивидуальная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45,0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79,1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РФ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052EF">
            <w:pPr>
              <w:tabs>
                <w:tab w:val="left" w:pos="1065"/>
              </w:tabs>
            </w:pPr>
            <w:r>
              <w:t>256121,54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  <w:jc w:val="center"/>
            </w:pPr>
            <w:r>
              <w:t>-</w:t>
            </w:r>
          </w:p>
        </w:tc>
      </w:tr>
      <w:tr w:rsidR="00573E5C" w:rsidTr="00573E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супруг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квартира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Собственная 1/2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79,1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45,0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РФ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Pr="0030071F" w:rsidRDefault="00573E5C" w:rsidP="0030071F">
            <w:pPr>
              <w:tabs>
                <w:tab w:val="left" w:pos="1065"/>
              </w:tabs>
            </w:pPr>
            <w:r>
              <w:t>А</w:t>
            </w:r>
            <w:r>
              <w:rPr>
                <w:lang w:val="en-US"/>
              </w:rPr>
              <w:t>UDI</w:t>
            </w:r>
            <w:r>
              <w:t>- А</w:t>
            </w:r>
            <w:proofErr w:type="gramStart"/>
            <w:r w:rsidR="0030071F">
              <w:t>4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B251AA">
            <w:pPr>
              <w:tabs>
                <w:tab w:val="left" w:pos="1065"/>
              </w:tabs>
            </w:pPr>
            <w:r>
              <w:t>39597,04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  <w:jc w:val="center"/>
            </w:pPr>
            <w:r>
              <w:t>-</w:t>
            </w:r>
          </w:p>
        </w:tc>
      </w:tr>
      <w:tr w:rsidR="00573E5C" w:rsidTr="00573E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Несовершеннолетняя  дочь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квартира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Собственная 1/2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79,1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45,0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РФ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-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  <w:jc w:val="center"/>
            </w:pPr>
            <w:r>
              <w:t>-</w:t>
            </w:r>
          </w:p>
        </w:tc>
      </w:tr>
      <w:tr w:rsidR="00573E5C" w:rsidTr="00573E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 xml:space="preserve">Несовершеннолетний </w:t>
            </w:r>
            <w:r>
              <w:lastRenderedPageBreak/>
              <w:t>сын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lastRenderedPageBreak/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Квартира</w:t>
            </w:r>
          </w:p>
          <w:p w:rsidR="00573E5C" w:rsidRDefault="00573E5C">
            <w:pPr>
              <w:tabs>
                <w:tab w:val="left" w:pos="1065"/>
              </w:tabs>
            </w:pPr>
            <w:r>
              <w:lastRenderedPageBreak/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lastRenderedPageBreak/>
              <w:t>79,1</w:t>
            </w:r>
          </w:p>
          <w:p w:rsidR="00573E5C" w:rsidRDefault="00573E5C">
            <w:pPr>
              <w:tabs>
                <w:tab w:val="left" w:pos="1065"/>
              </w:tabs>
            </w:pPr>
            <w:r>
              <w:lastRenderedPageBreak/>
              <w:t>45,0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lastRenderedPageBreak/>
              <w:t>РФ</w:t>
            </w:r>
          </w:p>
          <w:p w:rsidR="00573E5C" w:rsidRDefault="00573E5C">
            <w:pPr>
              <w:tabs>
                <w:tab w:val="left" w:pos="1065"/>
              </w:tabs>
            </w:pPr>
            <w:r>
              <w:lastRenderedPageBreak/>
              <w:t>РФ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-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  <w:jc w:val="center"/>
            </w:pPr>
            <w:r>
              <w:t>-</w:t>
            </w:r>
          </w:p>
        </w:tc>
      </w:tr>
      <w:tr w:rsidR="00573E5C" w:rsidTr="00573E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lastRenderedPageBreak/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proofErr w:type="spellStart"/>
            <w:r>
              <w:t>Акельева</w:t>
            </w:r>
            <w:proofErr w:type="spellEnd"/>
            <w:r>
              <w:t xml:space="preserve"> Любовь Николаевна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 xml:space="preserve">Специалист 1 категории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квартира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Долевая</w:t>
            </w:r>
          </w:p>
          <w:p w:rsidR="00573E5C" w:rsidRDefault="00573E5C">
            <w:pPr>
              <w:tabs>
                <w:tab w:val="left" w:pos="1065"/>
              </w:tabs>
            </w:pPr>
            <w:r>
              <w:t>(доля  в праве ¼)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48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B251AA">
            <w:pPr>
              <w:tabs>
                <w:tab w:val="left" w:pos="1065"/>
              </w:tabs>
            </w:pPr>
            <w:r>
              <w:t>293484,38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  <w:jc w:val="center"/>
            </w:pPr>
            <w:r>
              <w:t>-</w:t>
            </w:r>
          </w:p>
        </w:tc>
      </w:tr>
      <w:tr w:rsidR="00573E5C" w:rsidTr="00573E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Супруг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квартира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Долевая</w:t>
            </w:r>
          </w:p>
          <w:p w:rsidR="00573E5C" w:rsidRDefault="00573E5C">
            <w:pPr>
              <w:tabs>
                <w:tab w:val="left" w:pos="1065"/>
              </w:tabs>
            </w:pPr>
            <w:r>
              <w:t>(доля  в праве ¼)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48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ВАЗ  212140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B251AA">
            <w:pPr>
              <w:tabs>
                <w:tab w:val="left" w:pos="1065"/>
              </w:tabs>
            </w:pPr>
            <w:r>
              <w:t>193485,41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  <w:jc w:val="center"/>
            </w:pPr>
            <w:r>
              <w:t>--</w:t>
            </w:r>
          </w:p>
        </w:tc>
      </w:tr>
      <w:tr w:rsidR="00573E5C" w:rsidTr="00573E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Юрина Ольга Анатольевна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Специалист 1 категории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квартира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индивидуальная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62,9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Pr="00A64D7D" w:rsidRDefault="00A64D7D">
            <w:pPr>
              <w:tabs>
                <w:tab w:val="left" w:pos="1065"/>
              </w:tabs>
            </w:pPr>
            <w:r w:rsidRPr="00A64D7D">
              <w:t>320684,37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  <w:jc w:val="center"/>
            </w:pPr>
            <w:r>
              <w:t>-</w:t>
            </w:r>
          </w:p>
        </w:tc>
      </w:tr>
      <w:tr w:rsidR="00573E5C" w:rsidTr="00573E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супруг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62,9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r>
              <w:t>РФ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</w:pP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логон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Pr="00A64D7D" w:rsidRDefault="00DA3A8E">
            <w:pPr>
              <w:tabs>
                <w:tab w:val="left" w:pos="1065"/>
              </w:tabs>
            </w:pPr>
            <w:r w:rsidRPr="00A64D7D">
              <w:t>257069,75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E5C" w:rsidRDefault="00573E5C">
            <w:pPr>
              <w:tabs>
                <w:tab w:val="left" w:pos="1065"/>
              </w:tabs>
              <w:jc w:val="center"/>
            </w:pPr>
            <w:r>
              <w:t>-</w:t>
            </w:r>
          </w:p>
        </w:tc>
      </w:tr>
    </w:tbl>
    <w:p w:rsidR="00573E5C" w:rsidRDefault="00573E5C" w:rsidP="00573E5C">
      <w:pPr>
        <w:tabs>
          <w:tab w:val="left" w:pos="1065"/>
        </w:tabs>
        <w:rPr>
          <w:sz w:val="20"/>
          <w:szCs w:val="20"/>
        </w:rPr>
      </w:pPr>
    </w:p>
    <w:p w:rsidR="00573E5C" w:rsidRDefault="00573E5C"/>
    <w:p w:rsidR="00573E5C" w:rsidRDefault="00573E5C">
      <w:r>
        <w:br w:type="page"/>
      </w:r>
    </w:p>
    <w:p w:rsidR="002D14DC" w:rsidRDefault="002D14DC"/>
    <w:sectPr w:rsidR="002D14DC" w:rsidSect="00573E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73E5C"/>
    <w:rsid w:val="000A26AA"/>
    <w:rsid w:val="002D14DC"/>
    <w:rsid w:val="0030071F"/>
    <w:rsid w:val="003205BB"/>
    <w:rsid w:val="005052EF"/>
    <w:rsid w:val="00527B80"/>
    <w:rsid w:val="00573E5C"/>
    <w:rsid w:val="00595CCD"/>
    <w:rsid w:val="007D5DB2"/>
    <w:rsid w:val="00847F5D"/>
    <w:rsid w:val="00A64D7D"/>
    <w:rsid w:val="00B251AA"/>
    <w:rsid w:val="00B71FF5"/>
    <w:rsid w:val="00C01AD8"/>
    <w:rsid w:val="00DA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3E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0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Admin-Centr</dc:creator>
  <cp:keywords/>
  <dc:description/>
  <cp:lastModifiedBy>Admin-Centr</cp:lastModifiedBy>
  <cp:revision>12</cp:revision>
  <dcterms:created xsi:type="dcterms:W3CDTF">2016-04-04T14:17:00Z</dcterms:created>
  <dcterms:modified xsi:type="dcterms:W3CDTF">2016-04-05T06:35:00Z</dcterms:modified>
</cp:coreProperties>
</file>