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СВЕДЕНИЯ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О доходах, расходах, об имуществе и обязательствах имущественного характера</w:t>
      </w:r>
    </w:p>
    <w:p w:rsidR="00A05D0A" w:rsidRPr="00BA09A5" w:rsidRDefault="00F626F2" w:rsidP="00A05D0A">
      <w:pPr>
        <w:spacing w:after="0"/>
        <w:jc w:val="center"/>
        <w:rPr>
          <w:rFonts w:ascii="Times New Roman" w:hAnsi="Times New Roman" w:cs="Times New Roman"/>
          <w:sz w:val="24"/>
          <w:szCs w:val="24"/>
          <w:u w:val="single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н</w:t>
      </w:r>
      <w:r w:rsidR="001B388F" w:rsidRPr="00BA09A5">
        <w:rPr>
          <w:rFonts w:ascii="Times New Roman" w:hAnsi="Times New Roman" w:cs="Times New Roman"/>
          <w:sz w:val="24"/>
          <w:szCs w:val="24"/>
          <w:u w:val="single"/>
        </w:rPr>
        <w:t>ачальник</w:t>
      </w:r>
      <w:r>
        <w:rPr>
          <w:rFonts w:ascii="Times New Roman" w:hAnsi="Times New Roman" w:cs="Times New Roman"/>
          <w:sz w:val="24"/>
          <w:szCs w:val="24"/>
          <w:u w:val="single"/>
        </w:rPr>
        <w:t>а</w:t>
      </w:r>
      <w:r w:rsidR="001B388F" w:rsidRPr="00BA09A5">
        <w:rPr>
          <w:rFonts w:ascii="Times New Roman" w:hAnsi="Times New Roman" w:cs="Times New Roman"/>
          <w:sz w:val="24"/>
          <w:szCs w:val="24"/>
          <w:u w:val="single"/>
        </w:rPr>
        <w:t xml:space="preserve"> отдела аренды и приватизации</w:t>
      </w:r>
      <w:r w:rsidR="008F1741">
        <w:rPr>
          <w:rFonts w:ascii="Times New Roman" w:hAnsi="Times New Roman" w:cs="Times New Roman"/>
          <w:sz w:val="24"/>
          <w:szCs w:val="24"/>
          <w:u w:val="single"/>
        </w:rPr>
        <w:t xml:space="preserve"> муниципального имущества</w:t>
      </w:r>
      <w:r w:rsidR="001B388F" w:rsidRPr="00BA09A5">
        <w:rPr>
          <w:rFonts w:ascii="Times New Roman" w:hAnsi="Times New Roman" w:cs="Times New Roman"/>
          <w:sz w:val="24"/>
          <w:szCs w:val="24"/>
          <w:u w:val="single"/>
        </w:rPr>
        <w:t xml:space="preserve"> Управления муниципального имущества администрации Дальнегорского городского округа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>(полное наименование занимаемой должности)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A05D0A">
        <w:rPr>
          <w:rFonts w:ascii="Times New Roman" w:hAnsi="Times New Roman" w:cs="Times New Roman"/>
          <w:sz w:val="24"/>
          <w:szCs w:val="24"/>
        </w:rPr>
        <w:t xml:space="preserve">и членов его семьи за период с 1 января по 31 декабря </w:t>
      </w:r>
      <w:r w:rsidR="00FE127A">
        <w:rPr>
          <w:rFonts w:ascii="Times New Roman" w:hAnsi="Times New Roman" w:cs="Times New Roman"/>
          <w:sz w:val="24"/>
          <w:szCs w:val="24"/>
        </w:rPr>
        <w:t>201</w:t>
      </w:r>
      <w:r w:rsidR="00585056">
        <w:rPr>
          <w:rFonts w:ascii="Times New Roman" w:hAnsi="Times New Roman" w:cs="Times New Roman"/>
          <w:sz w:val="24"/>
          <w:szCs w:val="24"/>
        </w:rPr>
        <w:t>5</w:t>
      </w:r>
      <w:r w:rsidRPr="00A05D0A">
        <w:rPr>
          <w:rFonts w:ascii="Times New Roman" w:hAnsi="Times New Roman" w:cs="Times New Roman"/>
          <w:sz w:val="24"/>
          <w:szCs w:val="24"/>
        </w:rPr>
        <w:t xml:space="preserve"> года</w:t>
      </w:r>
    </w:p>
    <w:p w:rsidR="00A05D0A" w:rsidRPr="00A05D0A" w:rsidRDefault="00A05D0A" w:rsidP="00A05D0A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0" w:type="auto"/>
        <w:tblLook w:val="04A0"/>
      </w:tblPr>
      <w:tblGrid>
        <w:gridCol w:w="1534"/>
        <w:gridCol w:w="2084"/>
        <w:gridCol w:w="1721"/>
        <w:gridCol w:w="1363"/>
        <w:gridCol w:w="1677"/>
        <w:gridCol w:w="1694"/>
        <w:gridCol w:w="1721"/>
        <w:gridCol w:w="1315"/>
        <w:gridCol w:w="1677"/>
      </w:tblGrid>
      <w:tr w:rsidR="00A05D0A" w:rsidRPr="00A05D0A" w:rsidTr="00461B29">
        <w:trPr>
          <w:trHeight w:val="180"/>
        </w:trPr>
        <w:tc>
          <w:tcPr>
            <w:tcW w:w="1534" w:type="dxa"/>
            <w:vMerge w:val="restart"/>
          </w:tcPr>
          <w:p w:rsidR="00A05D0A" w:rsidRPr="00A05D0A" w:rsidRDefault="00A05D0A" w:rsidP="00A05D0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 w:val="restart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</w:t>
            </w:r>
          </w:p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за </w:t>
            </w:r>
            <w:r w:rsidR="00A01C1B">
              <w:rPr>
                <w:rFonts w:ascii="Times New Roman" w:hAnsi="Times New Roman" w:cs="Times New Roman"/>
                <w:sz w:val="24"/>
                <w:szCs w:val="24"/>
              </w:rPr>
              <w:t>201</w:t>
            </w:r>
            <w:r w:rsidR="00585056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 г</w:t>
            </w:r>
            <w:r w:rsidR="006675D4">
              <w:rPr>
                <w:rFonts w:ascii="Times New Roman" w:hAnsi="Times New Roman" w:cs="Times New Roman"/>
                <w:sz w:val="24"/>
                <w:szCs w:val="24"/>
              </w:rPr>
              <w:t>од</w:t>
            </w:r>
          </w:p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(руб.)</w:t>
            </w:r>
          </w:p>
        </w:tc>
        <w:tc>
          <w:tcPr>
            <w:tcW w:w="6455" w:type="dxa"/>
            <w:gridSpan w:val="4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4713" w:type="dxa"/>
            <w:gridSpan w:val="3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находящихся в пользовании</w:t>
            </w:r>
          </w:p>
        </w:tc>
      </w:tr>
      <w:tr w:rsidR="00A05D0A" w:rsidRPr="00A05D0A" w:rsidTr="00461B29">
        <w:trPr>
          <w:trHeight w:val="180"/>
        </w:trPr>
        <w:tc>
          <w:tcPr>
            <w:tcW w:w="1534" w:type="dxa"/>
            <w:vMerge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  <w:vMerge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63" w:type="dxa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21" w:type="dxa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315" w:type="dxa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 xml:space="preserve">Площадь </w:t>
            </w:r>
          </w:p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(кв. м)</w:t>
            </w:r>
          </w:p>
        </w:tc>
        <w:tc>
          <w:tcPr>
            <w:tcW w:w="1677" w:type="dxa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EF1916" w:rsidRPr="00A05D0A" w:rsidTr="00461B29">
        <w:trPr>
          <w:trHeight w:val="180"/>
        </w:trPr>
        <w:tc>
          <w:tcPr>
            <w:tcW w:w="1534" w:type="dxa"/>
          </w:tcPr>
          <w:p w:rsidR="00EF1916" w:rsidRPr="00EF1916" w:rsidRDefault="00FC0008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Булухто Ольга Анатольевна</w:t>
            </w:r>
          </w:p>
        </w:tc>
        <w:tc>
          <w:tcPr>
            <w:tcW w:w="2084" w:type="dxa"/>
          </w:tcPr>
          <w:p w:rsidR="00EF1916" w:rsidRPr="00A05D0A" w:rsidRDefault="00585056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645</w:t>
            </w:r>
            <w:r w:rsidR="00D34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030</w:t>
            </w:r>
            <w:r w:rsidR="00350CF5">
              <w:rPr>
                <w:rFonts w:ascii="Times New Roman" w:hAnsi="Times New Roman" w:cs="Times New Roman"/>
                <w:sz w:val="24"/>
                <w:szCs w:val="24"/>
              </w:rPr>
              <w:t>,0</w:t>
            </w:r>
          </w:p>
        </w:tc>
        <w:tc>
          <w:tcPr>
            <w:tcW w:w="1721" w:type="dxa"/>
          </w:tcPr>
          <w:p w:rsidR="00EF1916" w:rsidRPr="00A05D0A" w:rsidRDefault="00EE4358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FB1F7B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(совместная)</w:t>
            </w:r>
            <w:r w:rsidR="00FB1F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363" w:type="dxa"/>
          </w:tcPr>
          <w:p w:rsidR="00EF1916" w:rsidRPr="00A05D0A" w:rsidRDefault="00FB1F7B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 кв.м.</w:t>
            </w:r>
          </w:p>
        </w:tc>
        <w:tc>
          <w:tcPr>
            <w:tcW w:w="1677" w:type="dxa"/>
          </w:tcPr>
          <w:p w:rsidR="00EF1916" w:rsidRPr="00A05D0A" w:rsidRDefault="00FB1F7B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EF1916" w:rsidRPr="00A05D0A" w:rsidRDefault="007A7E47" w:rsidP="00761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FB1F7B">
              <w:rPr>
                <w:rFonts w:ascii="Times New Roman" w:hAnsi="Times New Roman" w:cs="Times New Roman"/>
                <w:sz w:val="24"/>
                <w:szCs w:val="24"/>
              </w:rPr>
              <w:t>е им</w:t>
            </w:r>
            <w:r w:rsidR="00761E9A">
              <w:rPr>
                <w:rFonts w:ascii="Times New Roman" w:hAnsi="Times New Roman" w:cs="Times New Roman"/>
                <w:sz w:val="24"/>
                <w:szCs w:val="24"/>
              </w:rPr>
              <w:t>еет</w:t>
            </w:r>
          </w:p>
        </w:tc>
        <w:tc>
          <w:tcPr>
            <w:tcW w:w="1721" w:type="dxa"/>
          </w:tcPr>
          <w:p w:rsidR="00EF1916" w:rsidRPr="00A05D0A" w:rsidRDefault="00761E9A" w:rsidP="00761E9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15" w:type="dxa"/>
          </w:tcPr>
          <w:p w:rsidR="00EF1916" w:rsidRPr="00A05D0A" w:rsidRDefault="00D34170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F1916" w:rsidRPr="00A05D0A" w:rsidRDefault="00D34170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EF1916" w:rsidRPr="00A05D0A" w:rsidTr="00461B29">
        <w:trPr>
          <w:trHeight w:val="180"/>
        </w:trPr>
        <w:tc>
          <w:tcPr>
            <w:tcW w:w="1534" w:type="dxa"/>
          </w:tcPr>
          <w:p w:rsidR="00EF1916" w:rsidRPr="00EF1916" w:rsidRDefault="00EF1916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>Супруг</w:t>
            </w:r>
          </w:p>
          <w:p w:rsidR="00EF1916" w:rsidRPr="00EF1916" w:rsidRDefault="00EF1916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084" w:type="dxa"/>
          </w:tcPr>
          <w:p w:rsidR="00EF1916" w:rsidRPr="00A05D0A" w:rsidRDefault="00585056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394</w:t>
            </w:r>
            <w:r w:rsidR="00D3417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659,4</w:t>
            </w:r>
          </w:p>
        </w:tc>
        <w:tc>
          <w:tcPr>
            <w:tcW w:w="1721" w:type="dxa"/>
          </w:tcPr>
          <w:p w:rsidR="00EF1916" w:rsidRPr="00A05D0A" w:rsidRDefault="00144AEF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461B29">
              <w:rPr>
                <w:rFonts w:ascii="Times New Roman" w:hAnsi="Times New Roman" w:cs="Times New Roman"/>
                <w:sz w:val="24"/>
                <w:szCs w:val="24"/>
              </w:rPr>
              <w:t>вартира</w:t>
            </w:r>
            <w:r w:rsidR="00EE4358">
              <w:rPr>
                <w:rFonts w:ascii="Times New Roman" w:hAnsi="Times New Roman" w:cs="Times New Roman"/>
                <w:sz w:val="24"/>
                <w:szCs w:val="24"/>
              </w:rPr>
              <w:t xml:space="preserve"> (совместная)</w:t>
            </w:r>
          </w:p>
        </w:tc>
        <w:tc>
          <w:tcPr>
            <w:tcW w:w="1363" w:type="dxa"/>
          </w:tcPr>
          <w:p w:rsidR="00EF1916" w:rsidRPr="00A05D0A" w:rsidRDefault="00461B29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 кв.м.</w:t>
            </w:r>
          </w:p>
        </w:tc>
        <w:tc>
          <w:tcPr>
            <w:tcW w:w="1677" w:type="dxa"/>
          </w:tcPr>
          <w:p w:rsidR="00EF1916" w:rsidRPr="00A05D0A" w:rsidRDefault="00461B29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694" w:type="dxa"/>
          </w:tcPr>
          <w:p w:rsidR="00461B29" w:rsidRPr="007E20AD" w:rsidRDefault="007E20AD" w:rsidP="007E20AD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1)</w:t>
            </w:r>
            <w:r w:rsidR="00461B29" w:rsidRPr="007E20AD"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  <w:p w:rsidR="007E20AD" w:rsidRDefault="00461B29" w:rsidP="007E20AD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E20AD">
              <w:rPr>
                <w:rFonts w:ascii="Times New Roman" w:hAnsi="Times New Roman" w:cs="Times New Roman"/>
                <w:bCs/>
                <w:sz w:val="20"/>
                <w:szCs w:val="20"/>
              </w:rPr>
              <w:t>TOYOTA FUNCARGO</w:t>
            </w:r>
            <w:r w:rsidR="007E20AD">
              <w:rPr>
                <w:rFonts w:ascii="Times New Roman" w:hAnsi="Times New Roman" w:cs="Times New Roman"/>
                <w:bCs/>
                <w:sz w:val="20"/>
                <w:szCs w:val="20"/>
              </w:rPr>
              <w:t>;</w:t>
            </w:r>
          </w:p>
          <w:p w:rsidR="00461B29" w:rsidRPr="007E20AD" w:rsidRDefault="007E20AD" w:rsidP="007E20AD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2) маломерное 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плавсредство</w:t>
            </w:r>
            <w:proofErr w:type="spellEnd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, не подлежащее регистрации в ГИМС (лодка надувная)</w:t>
            </w:r>
          </w:p>
          <w:p w:rsidR="00EF1916" w:rsidRPr="007E20AD" w:rsidRDefault="00EF1916" w:rsidP="007E20AD">
            <w:pPr>
              <w:tabs>
                <w:tab w:val="left" w:pos="540"/>
              </w:tabs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721" w:type="dxa"/>
          </w:tcPr>
          <w:p w:rsidR="00EF1916" w:rsidRPr="00A05D0A" w:rsidRDefault="00350CF5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 имеет</w:t>
            </w:r>
          </w:p>
        </w:tc>
        <w:tc>
          <w:tcPr>
            <w:tcW w:w="1315" w:type="dxa"/>
          </w:tcPr>
          <w:p w:rsidR="00EF1916" w:rsidRPr="00A05D0A" w:rsidRDefault="00D34170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EF1916" w:rsidRPr="00A05D0A" w:rsidRDefault="00D34170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61B29" w:rsidRPr="00A05D0A" w:rsidTr="00461B29">
        <w:trPr>
          <w:trHeight w:val="180"/>
        </w:trPr>
        <w:tc>
          <w:tcPr>
            <w:tcW w:w="1534" w:type="dxa"/>
          </w:tcPr>
          <w:p w:rsidR="00461B29" w:rsidRPr="00EF1916" w:rsidRDefault="00461B29" w:rsidP="00F62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F1916">
              <w:rPr>
                <w:rFonts w:ascii="Times New Roman" w:hAnsi="Times New Roman" w:cs="Times New Roman"/>
                <w:sz w:val="24"/>
                <w:szCs w:val="24"/>
              </w:rPr>
              <w:t xml:space="preserve">Дочь </w:t>
            </w:r>
          </w:p>
        </w:tc>
        <w:tc>
          <w:tcPr>
            <w:tcW w:w="2084" w:type="dxa"/>
          </w:tcPr>
          <w:p w:rsidR="00461B29" w:rsidRPr="00A05D0A" w:rsidRDefault="007A7E47" w:rsidP="00F626F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61B29"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  <w:tc>
          <w:tcPr>
            <w:tcW w:w="1721" w:type="dxa"/>
          </w:tcPr>
          <w:p w:rsidR="00461B29" w:rsidRPr="00A05D0A" w:rsidRDefault="007A7E47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61B29"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  <w:tc>
          <w:tcPr>
            <w:tcW w:w="1363" w:type="dxa"/>
          </w:tcPr>
          <w:p w:rsidR="00461B29" w:rsidRPr="00A05D0A" w:rsidRDefault="00D34170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77" w:type="dxa"/>
          </w:tcPr>
          <w:p w:rsidR="00461B29" w:rsidRPr="00A05D0A" w:rsidRDefault="00D34170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1694" w:type="dxa"/>
          </w:tcPr>
          <w:p w:rsidR="00461B29" w:rsidRPr="00A05D0A" w:rsidRDefault="007A7E47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="00461B29">
              <w:rPr>
                <w:rFonts w:ascii="Times New Roman" w:hAnsi="Times New Roman" w:cs="Times New Roman"/>
                <w:sz w:val="24"/>
                <w:szCs w:val="24"/>
              </w:rPr>
              <w:t>е имеет</w:t>
            </w:r>
          </w:p>
        </w:tc>
        <w:tc>
          <w:tcPr>
            <w:tcW w:w="1721" w:type="dxa"/>
          </w:tcPr>
          <w:p w:rsidR="00461B29" w:rsidRPr="00A05D0A" w:rsidRDefault="00461B29" w:rsidP="006E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315" w:type="dxa"/>
          </w:tcPr>
          <w:p w:rsidR="00461B29" w:rsidRPr="00A05D0A" w:rsidRDefault="00461B29" w:rsidP="006E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63,9 кв.м.</w:t>
            </w:r>
          </w:p>
        </w:tc>
        <w:tc>
          <w:tcPr>
            <w:tcW w:w="1677" w:type="dxa"/>
          </w:tcPr>
          <w:p w:rsidR="00461B29" w:rsidRPr="00A05D0A" w:rsidRDefault="00461B29" w:rsidP="006E60C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</w:tr>
      <w:tr w:rsidR="00A05D0A" w:rsidRPr="00A05D0A" w:rsidTr="00FB1F7B">
        <w:trPr>
          <w:trHeight w:val="180"/>
        </w:trPr>
        <w:tc>
          <w:tcPr>
            <w:tcW w:w="14786" w:type="dxa"/>
            <w:gridSpan w:val="9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05D0A">
              <w:rPr>
                <w:rFonts w:ascii="Times New Roman" w:hAnsi="Times New Roman" w:cs="Times New Roman"/>
                <w:sz w:val="24"/>
                <w:szCs w:val="24"/>
              </w:rPr>
              <w:t>Сведения об источниках получения средств, за счет которых совершена сделка по приобретению земельного участка, другого объекта недвижимого имущества, транспортного средства, ценных бумаг, акций (долей участия, паев в уставных (складочных) капиталах организаций), если сумма сделки превышает общий доход служащего и его супруги (супруга) за три последних года, предшествующих совершению сделки</w:t>
            </w:r>
          </w:p>
        </w:tc>
      </w:tr>
      <w:tr w:rsidR="00A05D0A" w:rsidRPr="00A05D0A" w:rsidTr="00FB1F7B">
        <w:trPr>
          <w:trHeight w:val="180"/>
        </w:trPr>
        <w:tc>
          <w:tcPr>
            <w:tcW w:w="14786" w:type="dxa"/>
            <w:gridSpan w:val="9"/>
          </w:tcPr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A05D0A" w:rsidRPr="00A05D0A" w:rsidRDefault="00A05D0A" w:rsidP="00FB1F7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A05D0A" w:rsidRPr="003C3634" w:rsidRDefault="00A05D0A" w:rsidP="00A05D0A">
      <w:pPr>
        <w:rPr>
          <w:sz w:val="24"/>
          <w:szCs w:val="24"/>
        </w:rPr>
      </w:pPr>
    </w:p>
    <w:p w:rsidR="00D26C4C" w:rsidRPr="00A05D0A" w:rsidRDefault="00D26C4C">
      <w:pPr>
        <w:rPr>
          <w:rFonts w:ascii="Times New Roman" w:hAnsi="Times New Roman" w:cs="Times New Roman"/>
        </w:rPr>
      </w:pPr>
    </w:p>
    <w:sectPr w:rsidR="00D26C4C" w:rsidRPr="00A05D0A" w:rsidSect="00A05D0A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2F28EE"/>
    <w:multiLevelType w:val="hybridMultilevel"/>
    <w:tmpl w:val="E334ED2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83089F"/>
    <w:multiLevelType w:val="hybridMultilevel"/>
    <w:tmpl w:val="ABC2C01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B0734FF"/>
    <w:multiLevelType w:val="hybridMultilevel"/>
    <w:tmpl w:val="7346DFD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A05D0A"/>
    <w:rsid w:val="0004297E"/>
    <w:rsid w:val="00144AEF"/>
    <w:rsid w:val="001B388F"/>
    <w:rsid w:val="00350CF5"/>
    <w:rsid w:val="004407F5"/>
    <w:rsid w:val="00461B29"/>
    <w:rsid w:val="0049315D"/>
    <w:rsid w:val="00532181"/>
    <w:rsid w:val="0057273F"/>
    <w:rsid w:val="00585056"/>
    <w:rsid w:val="00661170"/>
    <w:rsid w:val="006675D4"/>
    <w:rsid w:val="00761E9A"/>
    <w:rsid w:val="007A7E47"/>
    <w:rsid w:val="007E20AD"/>
    <w:rsid w:val="008F1741"/>
    <w:rsid w:val="00935F90"/>
    <w:rsid w:val="009A48F5"/>
    <w:rsid w:val="00A01C1B"/>
    <w:rsid w:val="00A05D0A"/>
    <w:rsid w:val="00A2370D"/>
    <w:rsid w:val="00B60472"/>
    <w:rsid w:val="00B66097"/>
    <w:rsid w:val="00BA09A5"/>
    <w:rsid w:val="00D06240"/>
    <w:rsid w:val="00D26C4C"/>
    <w:rsid w:val="00D34170"/>
    <w:rsid w:val="00D5641F"/>
    <w:rsid w:val="00E03DA4"/>
    <w:rsid w:val="00E214A3"/>
    <w:rsid w:val="00E810BC"/>
    <w:rsid w:val="00EE4358"/>
    <w:rsid w:val="00EF1916"/>
    <w:rsid w:val="00F11889"/>
    <w:rsid w:val="00F626F2"/>
    <w:rsid w:val="00FB1F7B"/>
    <w:rsid w:val="00FC0008"/>
    <w:rsid w:val="00FE12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188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05D0A"/>
    <w:pPr>
      <w:spacing w:after="0" w:line="240" w:lineRule="auto"/>
    </w:pPr>
    <w:rPr>
      <w:rFonts w:eastAsiaTheme="minorHAnsi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7E20AD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1</Pages>
  <Words>218</Words>
  <Characters>1248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1464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28</cp:revision>
  <dcterms:created xsi:type="dcterms:W3CDTF">2014-04-30T10:31:00Z</dcterms:created>
  <dcterms:modified xsi:type="dcterms:W3CDTF">2016-05-06T05:35:00Z</dcterms:modified>
</cp:coreProperties>
</file>