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322DC6" w:rsidRDefault="00DB0C64" w:rsidP="002F554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C07C1F">
        <w:rPr>
          <w:b/>
          <w:sz w:val="22"/>
          <w:szCs w:val="22"/>
        </w:rPr>
        <w:t>председателем комитета</w:t>
      </w:r>
      <w:r w:rsidR="00AB3A6D" w:rsidRPr="00151352">
        <w:rPr>
          <w:b/>
          <w:sz w:val="22"/>
          <w:szCs w:val="22"/>
        </w:rPr>
        <w:t xml:space="preserve"> Пермской городской</w:t>
      </w:r>
      <w:r w:rsidR="00C07C1F">
        <w:rPr>
          <w:b/>
          <w:sz w:val="22"/>
          <w:szCs w:val="22"/>
        </w:rPr>
        <w:t xml:space="preserve"> </w:t>
      </w:r>
      <w:r w:rsidR="00C07C1F" w:rsidRPr="00151352">
        <w:rPr>
          <w:b/>
          <w:sz w:val="22"/>
          <w:szCs w:val="22"/>
        </w:rPr>
        <w:t>Думы</w:t>
      </w:r>
      <w:r w:rsidR="00C07C1F">
        <w:rPr>
          <w:b/>
          <w:sz w:val="22"/>
          <w:szCs w:val="22"/>
        </w:rPr>
        <w:t xml:space="preserve"> по </w:t>
      </w:r>
      <w:r w:rsidR="00322DC6">
        <w:rPr>
          <w:b/>
          <w:sz w:val="22"/>
          <w:szCs w:val="22"/>
        </w:rPr>
        <w:t>бюджету и налогам</w:t>
      </w:r>
      <w:r w:rsidR="00D520E3">
        <w:rPr>
          <w:b/>
          <w:sz w:val="22"/>
          <w:szCs w:val="22"/>
        </w:rPr>
        <w:t xml:space="preserve">, </w:t>
      </w:r>
      <w:r w:rsidR="00322DC6">
        <w:rPr>
          <w:b/>
          <w:sz w:val="22"/>
          <w:szCs w:val="22"/>
        </w:rPr>
        <w:t>управляющ</w:t>
      </w:r>
      <w:r w:rsidR="001554FF">
        <w:rPr>
          <w:b/>
          <w:sz w:val="22"/>
          <w:szCs w:val="22"/>
        </w:rPr>
        <w:t>его</w:t>
      </w:r>
      <w:r w:rsidR="00322DC6">
        <w:rPr>
          <w:b/>
          <w:sz w:val="22"/>
          <w:szCs w:val="22"/>
        </w:rPr>
        <w:t xml:space="preserve"> филиалом ООО «</w:t>
      </w:r>
      <w:proofErr w:type="spellStart"/>
      <w:r w:rsidR="00322DC6">
        <w:rPr>
          <w:b/>
          <w:sz w:val="22"/>
          <w:szCs w:val="22"/>
        </w:rPr>
        <w:t>Экспобанк</w:t>
      </w:r>
      <w:proofErr w:type="spellEnd"/>
      <w:r w:rsidR="00322DC6">
        <w:rPr>
          <w:b/>
          <w:sz w:val="22"/>
          <w:szCs w:val="22"/>
        </w:rPr>
        <w:t xml:space="preserve">» в </w:t>
      </w:r>
      <w:proofErr w:type="spellStart"/>
      <w:r w:rsidR="00322DC6">
        <w:rPr>
          <w:b/>
          <w:sz w:val="22"/>
          <w:szCs w:val="22"/>
        </w:rPr>
        <w:t>г.Перми</w:t>
      </w:r>
      <w:proofErr w:type="spellEnd"/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 xml:space="preserve">за отчетный период </w:t>
      </w:r>
    </w:p>
    <w:p w:rsidR="00B975E9" w:rsidRPr="00151352" w:rsidRDefault="00315E7F" w:rsidP="00322DC6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 1 января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151352" w:rsidTr="005E2326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DD20CB" w:rsidRDefault="00322DC6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Мельник </w:t>
            </w:r>
          </w:p>
          <w:p w:rsidR="00322DC6" w:rsidRDefault="00322DC6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Наталья Николаевна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20CB" w:rsidRPr="00322DC6" w:rsidRDefault="00322DC6" w:rsidP="001554FF">
            <w:pPr>
              <w:rPr>
                <w:rFonts w:eastAsia="Calibri"/>
              </w:rPr>
            </w:pPr>
            <w:r w:rsidRPr="00322DC6">
              <w:rPr>
                <w:sz w:val="22"/>
                <w:szCs w:val="22"/>
              </w:rPr>
              <w:t>председател</w:t>
            </w:r>
            <w:r w:rsidR="001554FF">
              <w:rPr>
                <w:sz w:val="22"/>
                <w:szCs w:val="22"/>
              </w:rPr>
              <w:t>ь</w:t>
            </w:r>
            <w:r w:rsidRPr="00322DC6">
              <w:rPr>
                <w:sz w:val="22"/>
                <w:szCs w:val="22"/>
              </w:rPr>
              <w:t xml:space="preserve"> комитета </w:t>
            </w:r>
            <w:r>
              <w:rPr>
                <w:sz w:val="22"/>
                <w:szCs w:val="22"/>
              </w:rPr>
              <w:t>ПГД</w:t>
            </w:r>
            <w:r w:rsidRPr="00322DC6">
              <w:rPr>
                <w:sz w:val="22"/>
                <w:szCs w:val="22"/>
              </w:rPr>
              <w:t xml:space="preserve"> по бюджету и налогам, управляющий филиалом ООО «</w:t>
            </w:r>
            <w:proofErr w:type="spellStart"/>
            <w:r w:rsidRPr="00322DC6">
              <w:rPr>
                <w:sz w:val="22"/>
                <w:szCs w:val="22"/>
              </w:rPr>
              <w:t>Экспобанк</w:t>
            </w:r>
            <w:proofErr w:type="spellEnd"/>
            <w:r w:rsidRPr="00322DC6">
              <w:rPr>
                <w:sz w:val="22"/>
                <w:szCs w:val="22"/>
              </w:rPr>
              <w:t xml:space="preserve">» в </w:t>
            </w:r>
            <w:proofErr w:type="spellStart"/>
            <w:r w:rsidRPr="00322DC6">
              <w:rPr>
                <w:sz w:val="22"/>
                <w:szCs w:val="22"/>
              </w:rPr>
              <w:t>г.Перми</w:t>
            </w:r>
            <w:proofErr w:type="spellEnd"/>
          </w:p>
        </w:tc>
        <w:tc>
          <w:tcPr>
            <w:tcW w:w="1559" w:type="dxa"/>
            <w:vMerge w:val="restart"/>
            <w:shd w:val="clear" w:color="auto" w:fill="auto"/>
          </w:tcPr>
          <w:p w:rsidR="00DD20CB" w:rsidRDefault="00B92E34" w:rsidP="00B92E3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4265931,8</w:t>
            </w:r>
          </w:p>
        </w:tc>
        <w:tc>
          <w:tcPr>
            <w:tcW w:w="2126" w:type="dxa"/>
            <w:shd w:val="clear" w:color="auto" w:fill="auto"/>
          </w:tcPr>
          <w:p w:rsidR="007315E7" w:rsidRPr="00A47D31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DD20CB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DD20CB" w:rsidRDefault="00322DC6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1691,3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B21FFF" w:rsidRDefault="00B21FFF" w:rsidP="003A25E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Не имеет </w:t>
            </w:r>
          </w:p>
          <w:p w:rsidR="00DD20CB" w:rsidRDefault="00DD20CB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 w:val="restart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E4338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AE4338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338" w:rsidRPr="00C07C1F" w:rsidRDefault="00AE4338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E4338" w:rsidRDefault="00AE4338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E4338" w:rsidRDefault="00AE4338" w:rsidP="007315E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AE4338" w:rsidRDefault="00AE4338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 w:rsidR="00322DC6">
              <w:rPr>
                <w:rFonts w:eastAsia="Calibri"/>
                <w:sz w:val="22"/>
                <w:szCs w:val="22"/>
              </w:rPr>
              <w:t xml:space="preserve">долевая </w:t>
            </w:r>
            <w:proofErr w:type="spellStart"/>
            <w:proofErr w:type="gramStart"/>
            <w:r w:rsidRPr="00A47D31">
              <w:rPr>
                <w:rFonts w:eastAsia="Calibri"/>
                <w:sz w:val="22"/>
                <w:szCs w:val="22"/>
              </w:rPr>
              <w:t>собствен</w:t>
            </w:r>
            <w:r w:rsidR="00322DC6">
              <w:rPr>
                <w:rFonts w:eastAsia="Calibri"/>
                <w:sz w:val="22"/>
                <w:szCs w:val="22"/>
              </w:rPr>
              <w:t>-</w:t>
            </w:r>
            <w:r w:rsidRPr="00A47D31">
              <w:rPr>
                <w:rFonts w:eastAsia="Calibri"/>
                <w:sz w:val="22"/>
                <w:szCs w:val="22"/>
              </w:rPr>
              <w:t>ность</w:t>
            </w:r>
            <w:proofErr w:type="spellEnd"/>
            <w:proofErr w:type="gramEnd"/>
            <w:r w:rsidR="00322DC6">
              <w:rPr>
                <w:rFonts w:eastAsia="Calibri"/>
                <w:sz w:val="22"/>
                <w:szCs w:val="22"/>
              </w:rPr>
              <w:t xml:space="preserve"> -1/3 доли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AE4338" w:rsidRDefault="00322DC6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92,8</w:t>
            </w:r>
          </w:p>
        </w:tc>
        <w:tc>
          <w:tcPr>
            <w:tcW w:w="1677" w:type="dxa"/>
            <w:shd w:val="clear" w:color="auto" w:fill="auto"/>
          </w:tcPr>
          <w:p w:rsidR="00AE4338" w:rsidRDefault="00AE433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AE4338" w:rsidRDefault="00AE4338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AE4338" w:rsidRPr="00151352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D20CB" w:rsidRPr="00151352" w:rsidTr="002F554D">
        <w:trPr>
          <w:trHeight w:val="607"/>
        </w:trPr>
        <w:tc>
          <w:tcPr>
            <w:tcW w:w="1809" w:type="dxa"/>
            <w:vMerge/>
            <w:shd w:val="clear" w:color="auto" w:fill="auto"/>
          </w:tcPr>
          <w:p w:rsidR="00DD20CB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D20CB" w:rsidRPr="00D520E3" w:rsidRDefault="00DD20C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D20CB" w:rsidRDefault="00DD20CB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E4338" w:rsidRDefault="00322DC6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Дачный дом</w:t>
            </w:r>
          </w:p>
          <w:p w:rsidR="00DD20CB" w:rsidRDefault="00AE4338" w:rsidP="00322DC6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 w:rsidR="00322DC6">
              <w:rPr>
                <w:rFonts w:eastAsia="Calibri"/>
                <w:sz w:val="22"/>
                <w:szCs w:val="22"/>
              </w:rPr>
              <w:t>незавершенное строительство)</w:t>
            </w:r>
          </w:p>
        </w:tc>
        <w:tc>
          <w:tcPr>
            <w:tcW w:w="1261" w:type="dxa"/>
            <w:shd w:val="clear" w:color="auto" w:fill="auto"/>
          </w:tcPr>
          <w:p w:rsidR="00DD20CB" w:rsidRDefault="00322DC6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135</w:t>
            </w:r>
            <w:r w:rsidR="00BF59E9">
              <w:rPr>
                <w:rFonts w:eastAsia="Calibri"/>
                <w:sz w:val="22"/>
                <w:szCs w:val="22"/>
              </w:rPr>
              <w:t>,0</w:t>
            </w:r>
          </w:p>
        </w:tc>
        <w:tc>
          <w:tcPr>
            <w:tcW w:w="1677" w:type="dxa"/>
            <w:shd w:val="clear" w:color="auto" w:fill="auto"/>
          </w:tcPr>
          <w:p w:rsidR="00DD20CB" w:rsidRDefault="00AE433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DD20CB" w:rsidRDefault="00DD20CB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D3B0B" w:rsidRPr="00151352" w:rsidTr="00D040CD">
        <w:tc>
          <w:tcPr>
            <w:tcW w:w="1809" w:type="dxa"/>
            <w:vMerge w:val="restart"/>
            <w:shd w:val="clear" w:color="auto" w:fill="auto"/>
          </w:tcPr>
          <w:p w:rsidR="004D3B0B" w:rsidRDefault="00376F6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D3B0B" w:rsidRPr="00D520E3" w:rsidRDefault="004D3B0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4D3B0B" w:rsidRDefault="00B92E34" w:rsidP="00B92E3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262167,77</w:t>
            </w:r>
            <w:bookmarkStart w:id="0" w:name="_GoBack"/>
            <w:bookmarkEnd w:id="0"/>
          </w:p>
        </w:tc>
        <w:tc>
          <w:tcPr>
            <w:tcW w:w="2126" w:type="dxa"/>
            <w:shd w:val="clear" w:color="auto" w:fill="auto"/>
          </w:tcPr>
          <w:p w:rsidR="00AE4338" w:rsidRDefault="00AE4338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4D3B0B" w:rsidRDefault="00B21FFF" w:rsidP="00AE4338">
            <w:pPr>
              <w:rPr>
                <w:rFonts w:eastAsia="Calibri"/>
                <w:sz w:val="22"/>
                <w:szCs w:val="22"/>
              </w:rPr>
            </w:pPr>
            <w:proofErr w:type="gramStart"/>
            <w:r>
              <w:rPr>
                <w:rFonts w:eastAsia="Calibri"/>
                <w:sz w:val="22"/>
                <w:szCs w:val="22"/>
              </w:rPr>
              <w:t>( собственность</w:t>
            </w:r>
            <w:proofErr w:type="gramEnd"/>
            <w:r w:rsidR="00AE4338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4D3B0B" w:rsidRDefault="00B21FF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41,5</w:t>
            </w:r>
          </w:p>
        </w:tc>
        <w:tc>
          <w:tcPr>
            <w:tcW w:w="1677" w:type="dxa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B21FFF" w:rsidRDefault="00B21FFF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а/м легковой </w:t>
            </w:r>
          </w:p>
          <w:p w:rsidR="004D3B0B" w:rsidRPr="00BF59E9" w:rsidRDefault="00B21FFF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Audi</w:t>
            </w:r>
            <w:r w:rsidRPr="00B21FFF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Q</w:t>
            </w:r>
            <w:r w:rsidRPr="00B21FFF">
              <w:rPr>
                <w:rFonts w:eastAsia="Calibri"/>
                <w:sz w:val="22"/>
                <w:szCs w:val="22"/>
              </w:rPr>
              <w:t xml:space="preserve">5 </w:t>
            </w: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D3B0B" w:rsidRPr="00151352" w:rsidTr="00D040CD">
        <w:tc>
          <w:tcPr>
            <w:tcW w:w="1809" w:type="dxa"/>
            <w:vMerge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D3B0B" w:rsidRPr="00D520E3" w:rsidRDefault="004D3B0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D3B0B" w:rsidRPr="00151352" w:rsidRDefault="004D3B0B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76F69" w:rsidRPr="004D3B0B" w:rsidRDefault="004D3B0B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Квартира </w:t>
            </w:r>
            <w:r w:rsidR="00376F69" w:rsidRPr="00151352">
              <w:rPr>
                <w:rFonts w:eastAsia="Calibri"/>
                <w:sz w:val="22"/>
                <w:szCs w:val="22"/>
              </w:rPr>
              <w:t>(пользование)</w:t>
            </w:r>
          </w:p>
        </w:tc>
        <w:tc>
          <w:tcPr>
            <w:tcW w:w="1261" w:type="dxa"/>
            <w:shd w:val="clear" w:color="auto" w:fill="auto"/>
          </w:tcPr>
          <w:p w:rsidR="004D3B0B" w:rsidRPr="00B21FFF" w:rsidRDefault="00B21FF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92</w:t>
            </w:r>
            <w:r>
              <w:rPr>
                <w:rFonts w:eastAsia="Calibri"/>
                <w:sz w:val="22"/>
                <w:szCs w:val="22"/>
              </w:rPr>
              <w:t>,8</w:t>
            </w:r>
          </w:p>
        </w:tc>
        <w:tc>
          <w:tcPr>
            <w:tcW w:w="1677" w:type="dxa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4D3B0B" w:rsidRPr="00151352" w:rsidRDefault="004D3B0B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2F55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D1933"/>
    <w:rsid w:val="000E1A42"/>
    <w:rsid w:val="000F4F23"/>
    <w:rsid w:val="00113142"/>
    <w:rsid w:val="00150067"/>
    <w:rsid w:val="00151352"/>
    <w:rsid w:val="001514F9"/>
    <w:rsid w:val="00154141"/>
    <w:rsid w:val="001554FF"/>
    <w:rsid w:val="00173314"/>
    <w:rsid w:val="001F1F33"/>
    <w:rsid w:val="0021051D"/>
    <w:rsid w:val="00223176"/>
    <w:rsid w:val="00230C82"/>
    <w:rsid w:val="002A24A9"/>
    <w:rsid w:val="002E2BF0"/>
    <w:rsid w:val="002F037A"/>
    <w:rsid w:val="002F554D"/>
    <w:rsid w:val="00300AA7"/>
    <w:rsid w:val="00315E7F"/>
    <w:rsid w:val="00322DC6"/>
    <w:rsid w:val="00376F69"/>
    <w:rsid w:val="003A25E3"/>
    <w:rsid w:val="003E1671"/>
    <w:rsid w:val="00411B35"/>
    <w:rsid w:val="004243BF"/>
    <w:rsid w:val="00457342"/>
    <w:rsid w:val="00472AD9"/>
    <w:rsid w:val="004C5DE6"/>
    <w:rsid w:val="004D3B0B"/>
    <w:rsid w:val="004E25CB"/>
    <w:rsid w:val="004F18DC"/>
    <w:rsid w:val="00530F51"/>
    <w:rsid w:val="00537AE1"/>
    <w:rsid w:val="005525F3"/>
    <w:rsid w:val="00571A8D"/>
    <w:rsid w:val="005B5ADF"/>
    <w:rsid w:val="005E2326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315E7"/>
    <w:rsid w:val="00740718"/>
    <w:rsid w:val="00741738"/>
    <w:rsid w:val="007813E7"/>
    <w:rsid w:val="007B37B2"/>
    <w:rsid w:val="007F45CC"/>
    <w:rsid w:val="007F5A8F"/>
    <w:rsid w:val="007F6096"/>
    <w:rsid w:val="00812EA7"/>
    <w:rsid w:val="00816ABC"/>
    <w:rsid w:val="008272E4"/>
    <w:rsid w:val="008278D9"/>
    <w:rsid w:val="00872CAF"/>
    <w:rsid w:val="008B5B09"/>
    <w:rsid w:val="008D1DCA"/>
    <w:rsid w:val="008E58EF"/>
    <w:rsid w:val="00921326"/>
    <w:rsid w:val="009A51E4"/>
    <w:rsid w:val="009D3435"/>
    <w:rsid w:val="009F63AA"/>
    <w:rsid w:val="00A07249"/>
    <w:rsid w:val="00AA4AEE"/>
    <w:rsid w:val="00AB3A6D"/>
    <w:rsid w:val="00AE4338"/>
    <w:rsid w:val="00AE79E9"/>
    <w:rsid w:val="00B21FFF"/>
    <w:rsid w:val="00B34BCD"/>
    <w:rsid w:val="00B87C66"/>
    <w:rsid w:val="00B92E34"/>
    <w:rsid w:val="00B975E9"/>
    <w:rsid w:val="00BA2FA8"/>
    <w:rsid w:val="00BB0BC2"/>
    <w:rsid w:val="00BB3405"/>
    <w:rsid w:val="00BB598B"/>
    <w:rsid w:val="00BB6F6C"/>
    <w:rsid w:val="00BC3369"/>
    <w:rsid w:val="00BF59E9"/>
    <w:rsid w:val="00BF7418"/>
    <w:rsid w:val="00C07C1F"/>
    <w:rsid w:val="00C96BF5"/>
    <w:rsid w:val="00CE7B18"/>
    <w:rsid w:val="00CF6AB8"/>
    <w:rsid w:val="00CF763B"/>
    <w:rsid w:val="00D040CD"/>
    <w:rsid w:val="00D2058F"/>
    <w:rsid w:val="00D520E3"/>
    <w:rsid w:val="00D71E1A"/>
    <w:rsid w:val="00DB0C64"/>
    <w:rsid w:val="00DD20CB"/>
    <w:rsid w:val="00E07DE8"/>
    <w:rsid w:val="00E17139"/>
    <w:rsid w:val="00E6109B"/>
    <w:rsid w:val="00EA702D"/>
    <w:rsid w:val="00ED5061"/>
    <w:rsid w:val="00ED6756"/>
    <w:rsid w:val="00F84A13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15</cp:revision>
  <cp:lastPrinted>2016-03-18T05:43:00Z</cp:lastPrinted>
  <dcterms:created xsi:type="dcterms:W3CDTF">2015-04-22T10:53:00Z</dcterms:created>
  <dcterms:modified xsi:type="dcterms:W3CDTF">2016-05-19T06:50:00Z</dcterms:modified>
</cp:coreProperties>
</file>