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0C64" w:rsidRPr="00151352" w:rsidRDefault="00DB0C64" w:rsidP="00DB0C64">
      <w:pPr>
        <w:jc w:val="center"/>
        <w:rPr>
          <w:b/>
          <w:sz w:val="22"/>
          <w:szCs w:val="22"/>
        </w:rPr>
      </w:pPr>
      <w:r w:rsidRPr="00151352">
        <w:rPr>
          <w:b/>
          <w:sz w:val="22"/>
          <w:szCs w:val="22"/>
        </w:rPr>
        <w:t>СВЕДЕНИЯ</w:t>
      </w:r>
    </w:p>
    <w:p w:rsidR="00B975E9" w:rsidRPr="00151352" w:rsidRDefault="00DB0C64" w:rsidP="002F554D">
      <w:pPr>
        <w:jc w:val="center"/>
        <w:rPr>
          <w:b/>
          <w:sz w:val="22"/>
          <w:szCs w:val="22"/>
        </w:rPr>
      </w:pPr>
      <w:r w:rsidRPr="00151352">
        <w:rPr>
          <w:b/>
          <w:sz w:val="22"/>
          <w:szCs w:val="22"/>
        </w:rPr>
        <w:t xml:space="preserve">о доходах, расходах, об имуществе и обязательствах имущественного характера, представленные </w:t>
      </w:r>
      <w:r w:rsidR="00C07C1F">
        <w:rPr>
          <w:b/>
          <w:sz w:val="22"/>
          <w:szCs w:val="22"/>
        </w:rPr>
        <w:t>председателем комитета</w:t>
      </w:r>
      <w:r w:rsidR="00AB3A6D" w:rsidRPr="00151352">
        <w:rPr>
          <w:b/>
          <w:sz w:val="22"/>
          <w:szCs w:val="22"/>
        </w:rPr>
        <w:t xml:space="preserve"> Пермской городской</w:t>
      </w:r>
      <w:r w:rsidR="00C07C1F">
        <w:rPr>
          <w:b/>
          <w:sz w:val="22"/>
          <w:szCs w:val="22"/>
        </w:rPr>
        <w:t xml:space="preserve"> </w:t>
      </w:r>
      <w:r w:rsidR="00C07C1F" w:rsidRPr="00151352">
        <w:rPr>
          <w:b/>
          <w:sz w:val="22"/>
          <w:szCs w:val="22"/>
        </w:rPr>
        <w:t>Думы</w:t>
      </w:r>
      <w:r w:rsidR="00C07C1F">
        <w:rPr>
          <w:b/>
          <w:sz w:val="22"/>
          <w:szCs w:val="22"/>
        </w:rPr>
        <w:t xml:space="preserve"> по развитию человеческого потенциала</w:t>
      </w:r>
      <w:r w:rsidR="00D520E3">
        <w:rPr>
          <w:b/>
          <w:sz w:val="22"/>
          <w:szCs w:val="22"/>
        </w:rPr>
        <w:t xml:space="preserve">, директором </w:t>
      </w:r>
      <w:r w:rsidR="00C07C1F">
        <w:rPr>
          <w:b/>
          <w:sz w:val="22"/>
          <w:szCs w:val="22"/>
        </w:rPr>
        <w:t>МКУ «Городской спортивн</w:t>
      </w:r>
      <w:r w:rsidR="00F40EAB">
        <w:rPr>
          <w:b/>
          <w:sz w:val="22"/>
          <w:szCs w:val="22"/>
        </w:rPr>
        <w:t>о-культурный</w:t>
      </w:r>
      <w:r w:rsidR="00C07C1F">
        <w:rPr>
          <w:b/>
          <w:sz w:val="22"/>
          <w:szCs w:val="22"/>
        </w:rPr>
        <w:t xml:space="preserve"> комплекс»</w:t>
      </w:r>
      <w:r w:rsidR="00AB3A6D" w:rsidRPr="00151352">
        <w:rPr>
          <w:b/>
          <w:sz w:val="22"/>
          <w:szCs w:val="22"/>
        </w:rPr>
        <w:t xml:space="preserve">, </w:t>
      </w:r>
      <w:r w:rsidR="00315E7F" w:rsidRPr="00151352">
        <w:rPr>
          <w:b/>
          <w:sz w:val="22"/>
          <w:szCs w:val="22"/>
        </w:rPr>
        <w:t>за отчетный период с 1 января 201</w:t>
      </w:r>
      <w:r w:rsidR="00D520E3">
        <w:rPr>
          <w:b/>
          <w:sz w:val="22"/>
          <w:szCs w:val="22"/>
        </w:rPr>
        <w:t>5</w:t>
      </w:r>
      <w:r w:rsidR="00315E7F" w:rsidRPr="00151352">
        <w:rPr>
          <w:b/>
          <w:sz w:val="22"/>
          <w:szCs w:val="22"/>
        </w:rPr>
        <w:t xml:space="preserve"> года по 31 декабря 201</w:t>
      </w:r>
      <w:r w:rsidR="00D520E3">
        <w:rPr>
          <w:b/>
          <w:sz w:val="22"/>
          <w:szCs w:val="22"/>
        </w:rPr>
        <w:t>5</w:t>
      </w:r>
      <w:r w:rsidR="00315E7F" w:rsidRPr="00151352">
        <w:rPr>
          <w:b/>
          <w:sz w:val="22"/>
          <w:szCs w:val="22"/>
        </w:rPr>
        <w:t xml:space="preserve"> года</w:t>
      </w:r>
    </w:p>
    <w:tbl>
      <w:tblPr>
        <w:tblW w:w="1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1985"/>
        <w:gridCol w:w="1559"/>
        <w:gridCol w:w="2126"/>
        <w:gridCol w:w="1261"/>
        <w:gridCol w:w="1677"/>
        <w:gridCol w:w="2024"/>
        <w:gridCol w:w="2345"/>
      </w:tblGrid>
      <w:tr w:rsidR="00BF7418" w:rsidRPr="00151352" w:rsidTr="00D040CD">
        <w:tc>
          <w:tcPr>
            <w:tcW w:w="1809" w:type="dxa"/>
            <w:vMerge w:val="restart"/>
            <w:shd w:val="clear" w:color="auto" w:fill="auto"/>
          </w:tcPr>
          <w:p w:rsidR="00DB0C64" w:rsidRPr="00151352" w:rsidRDefault="00300AA7" w:rsidP="00300AA7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Фамилия, имя, отчество 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DB0C64" w:rsidRPr="00151352" w:rsidRDefault="00300AA7" w:rsidP="00300AA7">
            <w:pPr>
              <w:jc w:val="center"/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Должность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Общая сумма </w:t>
            </w:r>
          </w:p>
          <w:p w:rsidR="00DB0C64" w:rsidRPr="00151352" w:rsidRDefault="00DB0C64" w:rsidP="00D520E3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декларированного дохода за 20</w:t>
            </w:r>
            <w:r w:rsidR="00B87C66" w:rsidRPr="00151352">
              <w:rPr>
                <w:rFonts w:eastAsia="Calibri"/>
                <w:sz w:val="22"/>
                <w:szCs w:val="22"/>
              </w:rPr>
              <w:t>1</w:t>
            </w:r>
            <w:r w:rsidR="00D520E3">
              <w:rPr>
                <w:rFonts w:eastAsia="Calibri"/>
                <w:sz w:val="22"/>
                <w:szCs w:val="22"/>
              </w:rPr>
              <w:t>5</w:t>
            </w:r>
            <w:r w:rsidRPr="00151352">
              <w:rPr>
                <w:rFonts w:eastAsia="Calibri"/>
                <w:sz w:val="22"/>
                <w:szCs w:val="22"/>
              </w:rPr>
              <w:t xml:space="preserve"> год</w:t>
            </w:r>
          </w:p>
        </w:tc>
        <w:tc>
          <w:tcPr>
            <w:tcW w:w="5064" w:type="dxa"/>
            <w:gridSpan w:val="3"/>
            <w:shd w:val="clear" w:color="auto" w:fill="auto"/>
          </w:tcPr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Перечень объектов недвижимого 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имущества, принадлежащих на праве 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собственности или находящихся 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в пользовании</w:t>
            </w:r>
          </w:p>
        </w:tc>
        <w:tc>
          <w:tcPr>
            <w:tcW w:w="2024" w:type="dxa"/>
            <w:vMerge w:val="restart"/>
            <w:shd w:val="clear" w:color="auto" w:fill="auto"/>
          </w:tcPr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Перечень 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транспортных средств, 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принадлежащих на праве 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собственности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(вид, марка)</w:t>
            </w:r>
          </w:p>
        </w:tc>
        <w:tc>
          <w:tcPr>
            <w:tcW w:w="2345" w:type="dxa"/>
            <w:vMerge w:val="restart"/>
            <w:shd w:val="clear" w:color="auto" w:fill="auto"/>
          </w:tcPr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Сведения об источниках 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получения средств, за счет которых совершена сделка по приобретению объектов недвижимого имущества, транспортных средств, ценных бумаг, акций (долей участия, паев в уставных (складочных) капиталах 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proofErr w:type="gramStart"/>
            <w:r w:rsidRPr="00151352">
              <w:rPr>
                <w:rFonts w:eastAsia="Calibri"/>
                <w:sz w:val="22"/>
                <w:szCs w:val="22"/>
              </w:rPr>
              <w:t>организаций)*</w:t>
            </w:r>
            <w:proofErr w:type="gramEnd"/>
          </w:p>
        </w:tc>
      </w:tr>
      <w:tr w:rsidR="00300AA7" w:rsidRPr="00151352" w:rsidTr="00D040CD">
        <w:tc>
          <w:tcPr>
            <w:tcW w:w="1809" w:type="dxa"/>
            <w:vMerge/>
            <w:shd w:val="clear" w:color="auto" w:fill="auto"/>
          </w:tcPr>
          <w:p w:rsidR="00DB0C64" w:rsidRPr="00151352" w:rsidRDefault="00DB0C64" w:rsidP="009D3435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DB0C64" w:rsidRPr="00151352" w:rsidRDefault="00DB0C64" w:rsidP="009D3435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DB0C64" w:rsidRPr="00151352" w:rsidRDefault="00DB0C64" w:rsidP="009D3435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Вид объектов недвижимости</w:t>
            </w:r>
          </w:p>
        </w:tc>
        <w:tc>
          <w:tcPr>
            <w:tcW w:w="1261" w:type="dxa"/>
            <w:shd w:val="clear" w:color="auto" w:fill="auto"/>
          </w:tcPr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Площадь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(</w:t>
            </w:r>
            <w:proofErr w:type="spellStart"/>
            <w:r w:rsidRPr="00151352">
              <w:rPr>
                <w:rFonts w:eastAsia="Calibri"/>
                <w:sz w:val="22"/>
                <w:szCs w:val="22"/>
              </w:rPr>
              <w:t>кв.м</w:t>
            </w:r>
            <w:proofErr w:type="spellEnd"/>
            <w:r w:rsidRPr="00151352">
              <w:rPr>
                <w:rFonts w:eastAsia="Calibri"/>
                <w:sz w:val="22"/>
                <w:szCs w:val="22"/>
              </w:rPr>
              <w:t>)</w:t>
            </w:r>
          </w:p>
        </w:tc>
        <w:tc>
          <w:tcPr>
            <w:tcW w:w="1677" w:type="dxa"/>
            <w:shd w:val="clear" w:color="auto" w:fill="auto"/>
          </w:tcPr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Страна 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расположения</w:t>
            </w:r>
          </w:p>
        </w:tc>
        <w:tc>
          <w:tcPr>
            <w:tcW w:w="2024" w:type="dxa"/>
            <w:vMerge/>
            <w:shd w:val="clear" w:color="auto" w:fill="auto"/>
          </w:tcPr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DB0C64" w:rsidRPr="00151352" w:rsidRDefault="00DB0C64" w:rsidP="009D3435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DD20CB" w:rsidRPr="00151352" w:rsidTr="005E2326">
        <w:trPr>
          <w:trHeight w:val="484"/>
        </w:trPr>
        <w:tc>
          <w:tcPr>
            <w:tcW w:w="1809" w:type="dxa"/>
            <w:vMerge w:val="restart"/>
            <w:shd w:val="clear" w:color="auto" w:fill="auto"/>
          </w:tcPr>
          <w:p w:rsidR="00DD20CB" w:rsidRDefault="00C07C1F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Кузнецов Василий Владимирович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DD20CB" w:rsidRPr="00C07C1F" w:rsidRDefault="00C07C1F" w:rsidP="00F40EAB">
            <w:pPr>
              <w:rPr>
                <w:rFonts w:eastAsia="Calibri"/>
              </w:rPr>
            </w:pPr>
            <w:r w:rsidRPr="00C07C1F">
              <w:rPr>
                <w:sz w:val="22"/>
                <w:szCs w:val="22"/>
              </w:rPr>
              <w:t>председател</w:t>
            </w:r>
            <w:r>
              <w:rPr>
                <w:sz w:val="22"/>
                <w:szCs w:val="22"/>
              </w:rPr>
              <w:t>ь</w:t>
            </w:r>
            <w:r w:rsidRPr="00C07C1F">
              <w:rPr>
                <w:sz w:val="22"/>
                <w:szCs w:val="22"/>
              </w:rPr>
              <w:t xml:space="preserve"> комитета </w:t>
            </w:r>
            <w:r>
              <w:rPr>
                <w:sz w:val="22"/>
                <w:szCs w:val="22"/>
              </w:rPr>
              <w:t>ПГД</w:t>
            </w:r>
            <w:r w:rsidRPr="00C07C1F">
              <w:rPr>
                <w:sz w:val="22"/>
                <w:szCs w:val="22"/>
              </w:rPr>
              <w:t xml:space="preserve"> по развитию человеческого потенциала, директор МКУ «Городской спортивн</w:t>
            </w:r>
            <w:r w:rsidR="00F40EAB">
              <w:rPr>
                <w:sz w:val="22"/>
                <w:szCs w:val="22"/>
              </w:rPr>
              <w:t>о-культурный</w:t>
            </w:r>
            <w:bookmarkStart w:id="0" w:name="_GoBack"/>
            <w:bookmarkEnd w:id="0"/>
            <w:r w:rsidRPr="00C07C1F">
              <w:rPr>
                <w:sz w:val="22"/>
                <w:szCs w:val="22"/>
              </w:rPr>
              <w:t xml:space="preserve"> комплекс»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DD20CB" w:rsidRDefault="00C07C1F" w:rsidP="003E1671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2292921,40</w:t>
            </w:r>
          </w:p>
        </w:tc>
        <w:tc>
          <w:tcPr>
            <w:tcW w:w="2126" w:type="dxa"/>
            <w:shd w:val="clear" w:color="auto" w:fill="auto"/>
          </w:tcPr>
          <w:p w:rsidR="007315E7" w:rsidRPr="00A47D31" w:rsidRDefault="007315E7" w:rsidP="007315E7">
            <w:pPr>
              <w:rPr>
                <w:rFonts w:eastAsia="Calibri"/>
                <w:sz w:val="22"/>
                <w:szCs w:val="22"/>
              </w:rPr>
            </w:pPr>
            <w:r w:rsidRPr="00A47D31">
              <w:rPr>
                <w:rFonts w:eastAsia="Calibri"/>
                <w:sz w:val="22"/>
                <w:szCs w:val="22"/>
              </w:rPr>
              <w:t xml:space="preserve">Земельный участок </w:t>
            </w:r>
          </w:p>
          <w:p w:rsidR="00DD20CB" w:rsidRDefault="007315E7" w:rsidP="007315E7">
            <w:pPr>
              <w:rPr>
                <w:rFonts w:eastAsia="Calibri"/>
                <w:sz w:val="22"/>
                <w:szCs w:val="22"/>
              </w:rPr>
            </w:pPr>
            <w:r w:rsidRPr="00A47D31">
              <w:rPr>
                <w:rFonts w:eastAsia="Calibri"/>
                <w:sz w:val="22"/>
                <w:szCs w:val="22"/>
              </w:rPr>
              <w:t>(собственность)</w:t>
            </w:r>
          </w:p>
        </w:tc>
        <w:tc>
          <w:tcPr>
            <w:tcW w:w="1261" w:type="dxa"/>
            <w:shd w:val="clear" w:color="auto" w:fill="auto"/>
          </w:tcPr>
          <w:p w:rsidR="00DD20CB" w:rsidRDefault="007315E7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2266,0</w:t>
            </w:r>
          </w:p>
        </w:tc>
        <w:tc>
          <w:tcPr>
            <w:tcW w:w="1677" w:type="dxa"/>
            <w:shd w:val="clear" w:color="auto" w:fill="auto"/>
          </w:tcPr>
          <w:p w:rsidR="00DD20CB" w:rsidRPr="00151352" w:rsidRDefault="00DD20CB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vMerge w:val="restart"/>
            <w:shd w:val="clear" w:color="auto" w:fill="auto"/>
          </w:tcPr>
          <w:p w:rsidR="00DD20CB" w:rsidRPr="00AE4338" w:rsidRDefault="00DD20CB" w:rsidP="003A25E3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а/м легковой </w:t>
            </w:r>
            <w:r w:rsidR="00AE4338">
              <w:rPr>
                <w:rFonts w:eastAsia="Calibri"/>
                <w:sz w:val="22"/>
                <w:szCs w:val="22"/>
                <w:lang w:val="en-US"/>
              </w:rPr>
              <w:t>Volkswagen</w:t>
            </w:r>
            <w:r w:rsidR="00AE4338" w:rsidRPr="00AE4338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="00AE4338">
              <w:rPr>
                <w:rFonts w:eastAsia="Calibri"/>
                <w:sz w:val="22"/>
                <w:szCs w:val="22"/>
                <w:lang w:val="en-US"/>
              </w:rPr>
              <w:t>Touareg</w:t>
            </w:r>
            <w:proofErr w:type="spellEnd"/>
          </w:p>
          <w:p w:rsidR="00DD20CB" w:rsidRDefault="00DD20CB" w:rsidP="003A25E3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(собственность)</w:t>
            </w:r>
          </w:p>
        </w:tc>
        <w:tc>
          <w:tcPr>
            <w:tcW w:w="2345" w:type="dxa"/>
            <w:vMerge w:val="restart"/>
            <w:shd w:val="clear" w:color="auto" w:fill="auto"/>
          </w:tcPr>
          <w:p w:rsidR="00DD20CB" w:rsidRPr="00151352" w:rsidRDefault="00DD20CB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7315E7" w:rsidRPr="00151352" w:rsidTr="002F554D">
        <w:trPr>
          <w:trHeight w:val="522"/>
        </w:trPr>
        <w:tc>
          <w:tcPr>
            <w:tcW w:w="1809" w:type="dxa"/>
            <w:vMerge/>
            <w:shd w:val="clear" w:color="auto" w:fill="auto"/>
          </w:tcPr>
          <w:p w:rsidR="007315E7" w:rsidRDefault="007315E7" w:rsidP="009D343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7315E7" w:rsidRPr="00C07C1F" w:rsidRDefault="007315E7" w:rsidP="00C07C1F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7315E7" w:rsidRDefault="007315E7" w:rsidP="003E1671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7315E7" w:rsidRPr="00A47D31" w:rsidRDefault="007315E7" w:rsidP="007315E7">
            <w:pPr>
              <w:rPr>
                <w:rFonts w:eastAsia="Calibri"/>
                <w:sz w:val="22"/>
                <w:szCs w:val="22"/>
              </w:rPr>
            </w:pPr>
            <w:r w:rsidRPr="00A47D31">
              <w:rPr>
                <w:rFonts w:eastAsia="Calibri"/>
                <w:sz w:val="22"/>
                <w:szCs w:val="22"/>
              </w:rPr>
              <w:t xml:space="preserve">Земельный участок </w:t>
            </w:r>
          </w:p>
          <w:p w:rsidR="007315E7" w:rsidRPr="00A47D31" w:rsidRDefault="007315E7" w:rsidP="007315E7">
            <w:pPr>
              <w:rPr>
                <w:rFonts w:eastAsia="Calibri"/>
                <w:sz w:val="22"/>
                <w:szCs w:val="22"/>
              </w:rPr>
            </w:pPr>
            <w:r w:rsidRPr="00A47D31">
              <w:rPr>
                <w:rFonts w:eastAsia="Calibri"/>
                <w:sz w:val="22"/>
                <w:szCs w:val="22"/>
              </w:rPr>
              <w:t>(собственность)</w:t>
            </w:r>
          </w:p>
        </w:tc>
        <w:tc>
          <w:tcPr>
            <w:tcW w:w="1261" w:type="dxa"/>
            <w:shd w:val="clear" w:color="auto" w:fill="auto"/>
          </w:tcPr>
          <w:p w:rsidR="007315E7" w:rsidRDefault="007315E7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1120,0</w:t>
            </w:r>
          </w:p>
        </w:tc>
        <w:tc>
          <w:tcPr>
            <w:tcW w:w="1677" w:type="dxa"/>
            <w:shd w:val="clear" w:color="auto" w:fill="auto"/>
          </w:tcPr>
          <w:p w:rsidR="007315E7" w:rsidRDefault="007315E7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vMerge/>
            <w:shd w:val="clear" w:color="auto" w:fill="auto"/>
          </w:tcPr>
          <w:p w:rsidR="007315E7" w:rsidRDefault="007315E7" w:rsidP="003A25E3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7315E7" w:rsidRPr="00151352" w:rsidRDefault="007315E7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7315E7" w:rsidRPr="00151352" w:rsidTr="00AE4338">
        <w:trPr>
          <w:trHeight w:val="614"/>
        </w:trPr>
        <w:tc>
          <w:tcPr>
            <w:tcW w:w="1809" w:type="dxa"/>
            <w:vMerge/>
            <w:shd w:val="clear" w:color="auto" w:fill="auto"/>
          </w:tcPr>
          <w:p w:rsidR="007315E7" w:rsidRDefault="007315E7" w:rsidP="009D343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7315E7" w:rsidRPr="00C07C1F" w:rsidRDefault="007315E7" w:rsidP="00C07C1F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7315E7" w:rsidRDefault="007315E7" w:rsidP="003E1671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7315E7" w:rsidRDefault="007315E7" w:rsidP="007315E7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Жилой дом</w:t>
            </w:r>
          </w:p>
          <w:p w:rsidR="007315E7" w:rsidRPr="00A47D31" w:rsidRDefault="007315E7" w:rsidP="007315E7">
            <w:pPr>
              <w:rPr>
                <w:rFonts w:eastAsia="Calibri"/>
                <w:sz w:val="22"/>
                <w:szCs w:val="22"/>
              </w:rPr>
            </w:pPr>
            <w:r w:rsidRPr="00A47D31">
              <w:rPr>
                <w:rFonts w:eastAsia="Calibri"/>
                <w:sz w:val="22"/>
                <w:szCs w:val="22"/>
              </w:rPr>
              <w:t>(собственность)</w:t>
            </w:r>
          </w:p>
        </w:tc>
        <w:tc>
          <w:tcPr>
            <w:tcW w:w="1261" w:type="dxa"/>
            <w:shd w:val="clear" w:color="auto" w:fill="auto"/>
          </w:tcPr>
          <w:p w:rsidR="007315E7" w:rsidRDefault="00AE4338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231,0</w:t>
            </w:r>
          </w:p>
        </w:tc>
        <w:tc>
          <w:tcPr>
            <w:tcW w:w="1677" w:type="dxa"/>
            <w:shd w:val="clear" w:color="auto" w:fill="auto"/>
          </w:tcPr>
          <w:p w:rsidR="007315E7" w:rsidRDefault="00AE4338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vMerge/>
            <w:shd w:val="clear" w:color="auto" w:fill="auto"/>
          </w:tcPr>
          <w:p w:rsidR="007315E7" w:rsidRDefault="007315E7" w:rsidP="003A25E3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7315E7" w:rsidRPr="00151352" w:rsidRDefault="007315E7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AE4338" w:rsidRPr="00151352" w:rsidTr="00AE4338">
        <w:trPr>
          <w:trHeight w:val="614"/>
        </w:trPr>
        <w:tc>
          <w:tcPr>
            <w:tcW w:w="1809" w:type="dxa"/>
            <w:vMerge/>
            <w:shd w:val="clear" w:color="auto" w:fill="auto"/>
          </w:tcPr>
          <w:p w:rsidR="00AE4338" w:rsidRDefault="00AE4338" w:rsidP="009D343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AE4338" w:rsidRPr="00C07C1F" w:rsidRDefault="00AE4338" w:rsidP="00C07C1F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AE4338" w:rsidRDefault="00AE4338" w:rsidP="003E1671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AE4338" w:rsidRDefault="00AE4338" w:rsidP="007315E7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Квартира</w:t>
            </w:r>
          </w:p>
          <w:p w:rsidR="00AE4338" w:rsidRDefault="00AE4338" w:rsidP="007315E7">
            <w:pPr>
              <w:rPr>
                <w:rFonts w:eastAsia="Calibri"/>
                <w:sz w:val="22"/>
                <w:szCs w:val="22"/>
              </w:rPr>
            </w:pPr>
            <w:r w:rsidRPr="00A47D31">
              <w:rPr>
                <w:rFonts w:eastAsia="Calibri"/>
                <w:sz w:val="22"/>
                <w:szCs w:val="22"/>
              </w:rPr>
              <w:t>(собственность)</w:t>
            </w:r>
          </w:p>
        </w:tc>
        <w:tc>
          <w:tcPr>
            <w:tcW w:w="1261" w:type="dxa"/>
            <w:shd w:val="clear" w:color="auto" w:fill="auto"/>
          </w:tcPr>
          <w:p w:rsidR="00AE4338" w:rsidRDefault="00AE4338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104,0</w:t>
            </w:r>
          </w:p>
        </w:tc>
        <w:tc>
          <w:tcPr>
            <w:tcW w:w="1677" w:type="dxa"/>
            <w:shd w:val="clear" w:color="auto" w:fill="auto"/>
          </w:tcPr>
          <w:p w:rsidR="00AE4338" w:rsidRDefault="00AE4338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vMerge/>
            <w:shd w:val="clear" w:color="auto" w:fill="auto"/>
          </w:tcPr>
          <w:p w:rsidR="00AE4338" w:rsidRDefault="00AE4338" w:rsidP="003A25E3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AE4338" w:rsidRPr="00151352" w:rsidRDefault="00AE4338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DD20CB" w:rsidRPr="00151352" w:rsidTr="002F554D">
        <w:trPr>
          <w:trHeight w:val="607"/>
        </w:trPr>
        <w:tc>
          <w:tcPr>
            <w:tcW w:w="1809" w:type="dxa"/>
            <w:vMerge/>
            <w:shd w:val="clear" w:color="auto" w:fill="auto"/>
          </w:tcPr>
          <w:p w:rsidR="00DD20CB" w:rsidRDefault="00DD20CB" w:rsidP="009D343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DD20CB" w:rsidRPr="00D520E3" w:rsidRDefault="00DD20CB" w:rsidP="00D520E3">
            <w:pPr>
              <w:rPr>
                <w:rFonts w:eastAsia="Calibri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DD20CB" w:rsidRDefault="00DD20CB" w:rsidP="003E1671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AE4338" w:rsidRDefault="00AE4338" w:rsidP="00AE4338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Квартира</w:t>
            </w:r>
          </w:p>
          <w:p w:rsidR="00DD20CB" w:rsidRDefault="00AE4338" w:rsidP="00AE4338">
            <w:pPr>
              <w:rPr>
                <w:rFonts w:eastAsia="Calibri"/>
                <w:sz w:val="22"/>
                <w:szCs w:val="22"/>
              </w:rPr>
            </w:pPr>
            <w:r w:rsidRPr="00A47D31">
              <w:rPr>
                <w:rFonts w:eastAsia="Calibri"/>
                <w:sz w:val="22"/>
                <w:szCs w:val="22"/>
              </w:rPr>
              <w:t>(собственность)</w:t>
            </w:r>
          </w:p>
        </w:tc>
        <w:tc>
          <w:tcPr>
            <w:tcW w:w="1261" w:type="dxa"/>
            <w:shd w:val="clear" w:color="auto" w:fill="auto"/>
          </w:tcPr>
          <w:p w:rsidR="00DD20CB" w:rsidRDefault="00AE4338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70,5</w:t>
            </w:r>
          </w:p>
        </w:tc>
        <w:tc>
          <w:tcPr>
            <w:tcW w:w="1677" w:type="dxa"/>
            <w:shd w:val="clear" w:color="auto" w:fill="auto"/>
          </w:tcPr>
          <w:p w:rsidR="00DD20CB" w:rsidRDefault="00AE4338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vMerge/>
            <w:shd w:val="clear" w:color="auto" w:fill="auto"/>
          </w:tcPr>
          <w:p w:rsidR="00DD20CB" w:rsidRDefault="00DD20CB" w:rsidP="003A25E3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DD20CB" w:rsidRPr="00151352" w:rsidRDefault="00DD20CB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4D3B0B" w:rsidRPr="00151352" w:rsidTr="00D040CD">
        <w:tc>
          <w:tcPr>
            <w:tcW w:w="1809" w:type="dxa"/>
            <w:vMerge w:val="restart"/>
            <w:shd w:val="clear" w:color="auto" w:fill="auto"/>
          </w:tcPr>
          <w:p w:rsidR="004D3B0B" w:rsidRDefault="00376F69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Супруг</w:t>
            </w:r>
            <w:r w:rsidR="00AE4338">
              <w:rPr>
                <w:rFonts w:eastAsia="Calibri"/>
                <w:sz w:val="22"/>
                <w:szCs w:val="22"/>
              </w:rPr>
              <w:t>а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4D3B0B" w:rsidRPr="00D520E3" w:rsidRDefault="004D3B0B" w:rsidP="00D520E3">
            <w:pPr>
              <w:rPr>
                <w:rFonts w:eastAsia="Calibri"/>
              </w:rPr>
            </w:pPr>
          </w:p>
        </w:tc>
        <w:tc>
          <w:tcPr>
            <w:tcW w:w="1559" w:type="dxa"/>
            <w:vMerge w:val="restart"/>
            <w:shd w:val="clear" w:color="auto" w:fill="auto"/>
          </w:tcPr>
          <w:p w:rsidR="004D3B0B" w:rsidRDefault="00AE4338" w:rsidP="003E1671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Не имеет</w:t>
            </w:r>
          </w:p>
        </w:tc>
        <w:tc>
          <w:tcPr>
            <w:tcW w:w="2126" w:type="dxa"/>
            <w:shd w:val="clear" w:color="auto" w:fill="auto"/>
          </w:tcPr>
          <w:p w:rsidR="00AE4338" w:rsidRDefault="00AE4338" w:rsidP="00AE4338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Квартира</w:t>
            </w:r>
          </w:p>
          <w:p w:rsidR="004D3B0B" w:rsidRDefault="00AE4338" w:rsidP="00AE4338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(долевая собственность-1/2 доли)</w:t>
            </w:r>
          </w:p>
        </w:tc>
        <w:tc>
          <w:tcPr>
            <w:tcW w:w="1261" w:type="dxa"/>
            <w:shd w:val="clear" w:color="auto" w:fill="auto"/>
          </w:tcPr>
          <w:p w:rsidR="004D3B0B" w:rsidRDefault="00AE4338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50,5</w:t>
            </w:r>
          </w:p>
        </w:tc>
        <w:tc>
          <w:tcPr>
            <w:tcW w:w="1677" w:type="dxa"/>
            <w:shd w:val="clear" w:color="auto" w:fill="auto"/>
          </w:tcPr>
          <w:p w:rsidR="004D3B0B" w:rsidRPr="00151352" w:rsidRDefault="004D3B0B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vMerge w:val="restart"/>
            <w:shd w:val="clear" w:color="auto" w:fill="auto"/>
          </w:tcPr>
          <w:p w:rsidR="004D3B0B" w:rsidRDefault="004D3B0B" w:rsidP="003A25E3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Не имеет</w:t>
            </w:r>
          </w:p>
        </w:tc>
        <w:tc>
          <w:tcPr>
            <w:tcW w:w="2345" w:type="dxa"/>
            <w:vMerge w:val="restart"/>
            <w:shd w:val="clear" w:color="auto" w:fill="auto"/>
          </w:tcPr>
          <w:p w:rsidR="004D3B0B" w:rsidRPr="00151352" w:rsidRDefault="004D3B0B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4D3B0B" w:rsidRPr="00151352" w:rsidTr="00D040CD">
        <w:tc>
          <w:tcPr>
            <w:tcW w:w="1809" w:type="dxa"/>
            <w:vMerge/>
            <w:shd w:val="clear" w:color="auto" w:fill="auto"/>
          </w:tcPr>
          <w:p w:rsidR="004D3B0B" w:rsidRPr="00151352" w:rsidRDefault="004D3B0B" w:rsidP="009D343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4D3B0B" w:rsidRPr="00D520E3" w:rsidRDefault="004D3B0B" w:rsidP="00D520E3">
            <w:pPr>
              <w:rPr>
                <w:rFonts w:eastAsia="Calibri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4D3B0B" w:rsidRPr="00151352" w:rsidRDefault="004D3B0B" w:rsidP="003E1671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376F69" w:rsidRPr="004D3B0B" w:rsidRDefault="004D3B0B" w:rsidP="003E1671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Квартира </w:t>
            </w:r>
            <w:r w:rsidR="00376F69" w:rsidRPr="00151352">
              <w:rPr>
                <w:rFonts w:eastAsia="Calibri"/>
                <w:sz w:val="22"/>
                <w:szCs w:val="22"/>
              </w:rPr>
              <w:t>(пользование)</w:t>
            </w:r>
          </w:p>
        </w:tc>
        <w:tc>
          <w:tcPr>
            <w:tcW w:w="1261" w:type="dxa"/>
            <w:shd w:val="clear" w:color="auto" w:fill="auto"/>
          </w:tcPr>
          <w:p w:rsidR="004D3B0B" w:rsidRPr="00151352" w:rsidRDefault="00AE4338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104,0</w:t>
            </w:r>
          </w:p>
        </w:tc>
        <w:tc>
          <w:tcPr>
            <w:tcW w:w="1677" w:type="dxa"/>
            <w:shd w:val="clear" w:color="auto" w:fill="auto"/>
          </w:tcPr>
          <w:p w:rsidR="004D3B0B" w:rsidRPr="00151352" w:rsidRDefault="004D3B0B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vMerge/>
            <w:shd w:val="clear" w:color="auto" w:fill="auto"/>
          </w:tcPr>
          <w:p w:rsidR="004D3B0B" w:rsidRPr="00151352" w:rsidRDefault="004D3B0B" w:rsidP="003A25E3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4D3B0B" w:rsidRPr="00151352" w:rsidRDefault="004D3B0B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DD20CB" w:rsidRPr="00151352" w:rsidTr="00D040CD">
        <w:tc>
          <w:tcPr>
            <w:tcW w:w="1809" w:type="dxa"/>
            <w:shd w:val="clear" w:color="auto" w:fill="auto"/>
          </w:tcPr>
          <w:p w:rsidR="00DD20CB" w:rsidRPr="00151352" w:rsidRDefault="00AE4338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Сын</w:t>
            </w:r>
          </w:p>
        </w:tc>
        <w:tc>
          <w:tcPr>
            <w:tcW w:w="1985" w:type="dxa"/>
            <w:shd w:val="clear" w:color="auto" w:fill="auto"/>
          </w:tcPr>
          <w:p w:rsidR="00DD20CB" w:rsidRPr="00D520E3" w:rsidRDefault="00DD20CB" w:rsidP="00D520E3">
            <w:pPr>
              <w:rPr>
                <w:rFonts w:eastAsia="Calibri"/>
              </w:rPr>
            </w:pPr>
          </w:p>
        </w:tc>
        <w:tc>
          <w:tcPr>
            <w:tcW w:w="1559" w:type="dxa"/>
            <w:shd w:val="clear" w:color="auto" w:fill="auto"/>
          </w:tcPr>
          <w:p w:rsidR="00DD20CB" w:rsidRPr="00151352" w:rsidRDefault="00DD20CB" w:rsidP="003E1671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DD20CB" w:rsidRDefault="00DD20CB" w:rsidP="003E1671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Квартира </w:t>
            </w:r>
            <w:r w:rsidRPr="00151352">
              <w:rPr>
                <w:rFonts w:eastAsia="Calibri"/>
                <w:sz w:val="22"/>
                <w:szCs w:val="22"/>
              </w:rPr>
              <w:t>(пользование)</w:t>
            </w:r>
          </w:p>
        </w:tc>
        <w:tc>
          <w:tcPr>
            <w:tcW w:w="1261" w:type="dxa"/>
            <w:shd w:val="clear" w:color="auto" w:fill="auto"/>
          </w:tcPr>
          <w:p w:rsidR="00DD20CB" w:rsidRDefault="00AE4338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104,0</w:t>
            </w:r>
          </w:p>
        </w:tc>
        <w:tc>
          <w:tcPr>
            <w:tcW w:w="1677" w:type="dxa"/>
            <w:shd w:val="clear" w:color="auto" w:fill="auto"/>
          </w:tcPr>
          <w:p w:rsidR="00DD20CB" w:rsidRDefault="00DD20CB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shd w:val="clear" w:color="auto" w:fill="auto"/>
          </w:tcPr>
          <w:p w:rsidR="00DD20CB" w:rsidRPr="00151352" w:rsidRDefault="00DD20CB" w:rsidP="003A25E3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shd w:val="clear" w:color="auto" w:fill="auto"/>
          </w:tcPr>
          <w:p w:rsidR="00DD20CB" w:rsidRPr="00151352" w:rsidRDefault="00DD20CB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</w:tbl>
    <w:p w:rsidR="006D1049" w:rsidRPr="00151352" w:rsidRDefault="006D1049">
      <w:pPr>
        <w:rPr>
          <w:sz w:val="22"/>
          <w:szCs w:val="22"/>
        </w:rPr>
      </w:pPr>
    </w:p>
    <w:sectPr w:rsidR="006D1049" w:rsidRPr="00151352" w:rsidSect="002F554D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altName w:val="Palatino Linotype"/>
    <w:charset w:val="CC"/>
    <w:family w:val="roman"/>
    <w:pitch w:val="variable"/>
    <w:sig w:usb0="00000001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0C64"/>
    <w:rsid w:val="0001620F"/>
    <w:rsid w:val="000D1933"/>
    <w:rsid w:val="000E1A42"/>
    <w:rsid w:val="000F4F23"/>
    <w:rsid w:val="00113142"/>
    <w:rsid w:val="00150067"/>
    <w:rsid w:val="00151352"/>
    <w:rsid w:val="001514F9"/>
    <w:rsid w:val="00154141"/>
    <w:rsid w:val="00173314"/>
    <w:rsid w:val="001F1F33"/>
    <w:rsid w:val="0021051D"/>
    <w:rsid w:val="00223176"/>
    <w:rsid w:val="00230C82"/>
    <w:rsid w:val="002A24A9"/>
    <w:rsid w:val="002E2BF0"/>
    <w:rsid w:val="002F037A"/>
    <w:rsid w:val="002F554D"/>
    <w:rsid w:val="00300AA7"/>
    <w:rsid w:val="00315E7F"/>
    <w:rsid w:val="00376F69"/>
    <w:rsid w:val="003A25E3"/>
    <w:rsid w:val="003E1671"/>
    <w:rsid w:val="00411B35"/>
    <w:rsid w:val="004243BF"/>
    <w:rsid w:val="00457342"/>
    <w:rsid w:val="00472AD9"/>
    <w:rsid w:val="004C5DE6"/>
    <w:rsid w:val="004D3B0B"/>
    <w:rsid w:val="004E25CB"/>
    <w:rsid w:val="004F18DC"/>
    <w:rsid w:val="00530F51"/>
    <w:rsid w:val="00537AE1"/>
    <w:rsid w:val="005525F3"/>
    <w:rsid w:val="00571A8D"/>
    <w:rsid w:val="005B5ADF"/>
    <w:rsid w:val="005E2326"/>
    <w:rsid w:val="00630124"/>
    <w:rsid w:val="00630AC5"/>
    <w:rsid w:val="00660480"/>
    <w:rsid w:val="006628AF"/>
    <w:rsid w:val="00673D70"/>
    <w:rsid w:val="0068155B"/>
    <w:rsid w:val="006A5B7F"/>
    <w:rsid w:val="006D1049"/>
    <w:rsid w:val="006F331A"/>
    <w:rsid w:val="007315E7"/>
    <w:rsid w:val="00740718"/>
    <w:rsid w:val="00741738"/>
    <w:rsid w:val="007813E7"/>
    <w:rsid w:val="007B37B2"/>
    <w:rsid w:val="007F45CC"/>
    <w:rsid w:val="007F5A8F"/>
    <w:rsid w:val="007F6096"/>
    <w:rsid w:val="00812EA7"/>
    <w:rsid w:val="00816ABC"/>
    <w:rsid w:val="008272E4"/>
    <w:rsid w:val="008278D9"/>
    <w:rsid w:val="00872CAF"/>
    <w:rsid w:val="008B5B09"/>
    <w:rsid w:val="008D1DCA"/>
    <w:rsid w:val="008E58EF"/>
    <w:rsid w:val="00921326"/>
    <w:rsid w:val="009A51E4"/>
    <w:rsid w:val="009D3435"/>
    <w:rsid w:val="009F63AA"/>
    <w:rsid w:val="00A07249"/>
    <w:rsid w:val="00AA4AEE"/>
    <w:rsid w:val="00AB3A6D"/>
    <w:rsid w:val="00AE4338"/>
    <w:rsid w:val="00AE79E9"/>
    <w:rsid w:val="00B34BCD"/>
    <w:rsid w:val="00B87C66"/>
    <w:rsid w:val="00B975E9"/>
    <w:rsid w:val="00BA2FA8"/>
    <w:rsid w:val="00BB0BC2"/>
    <w:rsid w:val="00BB3405"/>
    <w:rsid w:val="00BB598B"/>
    <w:rsid w:val="00BB6F6C"/>
    <w:rsid w:val="00BC3369"/>
    <w:rsid w:val="00BF7418"/>
    <w:rsid w:val="00C07C1F"/>
    <w:rsid w:val="00C96BF5"/>
    <w:rsid w:val="00CE7B18"/>
    <w:rsid w:val="00CF6AB8"/>
    <w:rsid w:val="00CF763B"/>
    <w:rsid w:val="00D040CD"/>
    <w:rsid w:val="00D2058F"/>
    <w:rsid w:val="00D520E3"/>
    <w:rsid w:val="00D71E1A"/>
    <w:rsid w:val="00DB0C64"/>
    <w:rsid w:val="00DD20CB"/>
    <w:rsid w:val="00E07DE8"/>
    <w:rsid w:val="00E17139"/>
    <w:rsid w:val="00E6109B"/>
    <w:rsid w:val="00EA702D"/>
    <w:rsid w:val="00ED5061"/>
    <w:rsid w:val="00ED6756"/>
    <w:rsid w:val="00F40EAB"/>
    <w:rsid w:val="00F84A13"/>
    <w:rsid w:val="00FA7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C79CA0E-0464-4EC6-962E-8D4F987B2F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0C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37AE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37AE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1</Pages>
  <Words>225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Лебедева Елена Афанасьевна</dc:creator>
  <cp:lastModifiedBy>Замараева Елена Васильевна</cp:lastModifiedBy>
  <cp:revision>12</cp:revision>
  <cp:lastPrinted>2016-03-18T05:43:00Z</cp:lastPrinted>
  <dcterms:created xsi:type="dcterms:W3CDTF">2015-04-22T10:53:00Z</dcterms:created>
  <dcterms:modified xsi:type="dcterms:W3CDTF">2016-05-18T09:56:00Z</dcterms:modified>
</cp:coreProperties>
</file>