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B0C64" w:rsidRPr="00151352" w:rsidRDefault="00DB0C64" w:rsidP="00DB0C64">
      <w:pPr>
        <w:jc w:val="center"/>
        <w:rPr>
          <w:b/>
          <w:sz w:val="22"/>
          <w:szCs w:val="22"/>
        </w:rPr>
      </w:pPr>
      <w:r w:rsidRPr="00151352">
        <w:rPr>
          <w:b/>
          <w:sz w:val="22"/>
          <w:szCs w:val="22"/>
        </w:rPr>
        <w:t>СВЕДЕНИЯ</w:t>
      </w:r>
    </w:p>
    <w:p w:rsidR="00322DC6" w:rsidRDefault="00DB0C64" w:rsidP="002F554D">
      <w:pPr>
        <w:jc w:val="center"/>
        <w:rPr>
          <w:b/>
          <w:sz w:val="22"/>
          <w:szCs w:val="22"/>
        </w:rPr>
      </w:pPr>
      <w:r w:rsidRPr="00151352">
        <w:rPr>
          <w:b/>
          <w:sz w:val="22"/>
          <w:szCs w:val="22"/>
        </w:rPr>
        <w:t xml:space="preserve">о доходах, расходах, об имуществе и обязательствах имущественного характера, представленные </w:t>
      </w:r>
      <w:r w:rsidR="00E76B73">
        <w:rPr>
          <w:b/>
          <w:sz w:val="22"/>
          <w:szCs w:val="22"/>
        </w:rPr>
        <w:t xml:space="preserve">депутатом Пермской городской Думы </w:t>
      </w:r>
      <w:r w:rsidR="00E76B73">
        <w:rPr>
          <w:b/>
          <w:sz w:val="22"/>
          <w:szCs w:val="22"/>
          <w:lang w:val="en-US"/>
        </w:rPr>
        <w:t>V</w:t>
      </w:r>
      <w:r w:rsidR="00E76B73">
        <w:rPr>
          <w:b/>
          <w:sz w:val="22"/>
          <w:szCs w:val="22"/>
        </w:rPr>
        <w:t xml:space="preserve"> созыва</w:t>
      </w:r>
      <w:r w:rsidR="00D520E3">
        <w:rPr>
          <w:b/>
          <w:sz w:val="22"/>
          <w:szCs w:val="22"/>
        </w:rPr>
        <w:t xml:space="preserve">, </w:t>
      </w:r>
      <w:r w:rsidR="00373F4D">
        <w:rPr>
          <w:b/>
          <w:sz w:val="22"/>
          <w:szCs w:val="22"/>
        </w:rPr>
        <w:t>главным врачом ГАУЗ Пермского края «Городская клиническая больница №3»</w:t>
      </w:r>
      <w:r w:rsidR="00AB3A6D" w:rsidRPr="00151352">
        <w:rPr>
          <w:b/>
          <w:sz w:val="22"/>
          <w:szCs w:val="22"/>
        </w:rPr>
        <w:t xml:space="preserve">, </w:t>
      </w:r>
      <w:r w:rsidR="00315E7F" w:rsidRPr="00151352">
        <w:rPr>
          <w:b/>
          <w:sz w:val="22"/>
          <w:szCs w:val="22"/>
        </w:rPr>
        <w:t xml:space="preserve">за отчетный период </w:t>
      </w:r>
    </w:p>
    <w:p w:rsidR="00B975E9" w:rsidRDefault="00315E7F" w:rsidP="00322DC6">
      <w:pPr>
        <w:jc w:val="center"/>
        <w:rPr>
          <w:b/>
          <w:sz w:val="22"/>
          <w:szCs w:val="22"/>
        </w:rPr>
      </w:pPr>
      <w:r w:rsidRPr="00151352">
        <w:rPr>
          <w:b/>
          <w:sz w:val="22"/>
          <w:szCs w:val="22"/>
        </w:rPr>
        <w:t>с 1 января 201</w:t>
      </w:r>
      <w:r w:rsidR="00D520E3">
        <w:rPr>
          <w:b/>
          <w:sz w:val="22"/>
          <w:szCs w:val="22"/>
        </w:rPr>
        <w:t>5</w:t>
      </w:r>
      <w:r w:rsidRPr="00151352">
        <w:rPr>
          <w:b/>
          <w:sz w:val="22"/>
          <w:szCs w:val="22"/>
        </w:rPr>
        <w:t xml:space="preserve"> года</w:t>
      </w:r>
      <w:r w:rsidR="001554FF">
        <w:rPr>
          <w:b/>
          <w:sz w:val="22"/>
          <w:szCs w:val="22"/>
        </w:rPr>
        <w:t xml:space="preserve"> </w:t>
      </w:r>
      <w:r w:rsidRPr="00151352">
        <w:rPr>
          <w:b/>
          <w:sz w:val="22"/>
          <w:szCs w:val="22"/>
        </w:rPr>
        <w:t>по 31 декабря 201</w:t>
      </w:r>
      <w:r w:rsidR="00D520E3">
        <w:rPr>
          <w:b/>
          <w:sz w:val="22"/>
          <w:szCs w:val="22"/>
        </w:rPr>
        <w:t>5</w:t>
      </w:r>
      <w:r w:rsidRPr="00151352">
        <w:rPr>
          <w:b/>
          <w:sz w:val="22"/>
          <w:szCs w:val="22"/>
        </w:rPr>
        <w:t xml:space="preserve"> года</w:t>
      </w:r>
    </w:p>
    <w:p w:rsidR="00C535AF" w:rsidRPr="00151352" w:rsidRDefault="00C535AF" w:rsidP="00322DC6">
      <w:pPr>
        <w:jc w:val="center"/>
        <w:rPr>
          <w:b/>
          <w:sz w:val="22"/>
          <w:szCs w:val="22"/>
        </w:rPr>
      </w:pPr>
    </w:p>
    <w:tbl>
      <w:tblPr>
        <w:tblW w:w="147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9"/>
        <w:gridCol w:w="1985"/>
        <w:gridCol w:w="1559"/>
        <w:gridCol w:w="2126"/>
        <w:gridCol w:w="1261"/>
        <w:gridCol w:w="1677"/>
        <w:gridCol w:w="2024"/>
        <w:gridCol w:w="2345"/>
      </w:tblGrid>
      <w:tr w:rsidR="00BF7418" w:rsidRPr="00151352" w:rsidTr="00D040CD">
        <w:tc>
          <w:tcPr>
            <w:tcW w:w="1809" w:type="dxa"/>
            <w:vMerge w:val="restart"/>
            <w:shd w:val="clear" w:color="auto" w:fill="auto"/>
          </w:tcPr>
          <w:p w:rsidR="00DB0C64" w:rsidRPr="00151352" w:rsidRDefault="00300AA7" w:rsidP="00300AA7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 xml:space="preserve">Фамилия, имя, отчество 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DB0C64" w:rsidRPr="00151352" w:rsidRDefault="00300AA7" w:rsidP="00300AA7">
            <w:pPr>
              <w:jc w:val="center"/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>Должность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 xml:space="preserve">Общая сумма </w:t>
            </w:r>
          </w:p>
          <w:p w:rsidR="00DB0C64" w:rsidRPr="00151352" w:rsidRDefault="00DB0C64" w:rsidP="00D520E3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>декларированного дохода за 20</w:t>
            </w:r>
            <w:r w:rsidR="00B87C66" w:rsidRPr="00151352">
              <w:rPr>
                <w:rFonts w:eastAsia="Calibri"/>
                <w:sz w:val="22"/>
                <w:szCs w:val="22"/>
              </w:rPr>
              <w:t>1</w:t>
            </w:r>
            <w:r w:rsidR="00D520E3">
              <w:rPr>
                <w:rFonts w:eastAsia="Calibri"/>
                <w:sz w:val="22"/>
                <w:szCs w:val="22"/>
              </w:rPr>
              <w:t>5</w:t>
            </w:r>
            <w:r w:rsidRPr="00151352">
              <w:rPr>
                <w:rFonts w:eastAsia="Calibri"/>
                <w:sz w:val="22"/>
                <w:szCs w:val="22"/>
              </w:rPr>
              <w:t xml:space="preserve"> год</w:t>
            </w:r>
          </w:p>
        </w:tc>
        <w:tc>
          <w:tcPr>
            <w:tcW w:w="5064" w:type="dxa"/>
            <w:gridSpan w:val="3"/>
            <w:shd w:val="clear" w:color="auto" w:fill="auto"/>
          </w:tcPr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 xml:space="preserve">Перечень объектов недвижимого </w:t>
            </w:r>
          </w:p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 xml:space="preserve">имущества, принадлежащих на праве </w:t>
            </w:r>
          </w:p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 xml:space="preserve">собственности или находящихся </w:t>
            </w:r>
          </w:p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>в пользовании</w:t>
            </w:r>
          </w:p>
        </w:tc>
        <w:tc>
          <w:tcPr>
            <w:tcW w:w="2024" w:type="dxa"/>
            <w:vMerge w:val="restart"/>
            <w:shd w:val="clear" w:color="auto" w:fill="auto"/>
          </w:tcPr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 xml:space="preserve">Перечень </w:t>
            </w:r>
          </w:p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 xml:space="preserve">транспортных средств, </w:t>
            </w:r>
          </w:p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 xml:space="preserve">принадлежащих на праве </w:t>
            </w:r>
          </w:p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>собственности</w:t>
            </w:r>
          </w:p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>(вид, марка)</w:t>
            </w:r>
          </w:p>
        </w:tc>
        <w:tc>
          <w:tcPr>
            <w:tcW w:w="2345" w:type="dxa"/>
            <w:vMerge w:val="restart"/>
            <w:shd w:val="clear" w:color="auto" w:fill="auto"/>
          </w:tcPr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 xml:space="preserve">Сведения об источниках </w:t>
            </w:r>
          </w:p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 xml:space="preserve">получения средств, за счет которых совершена сделка по приобретению объектов недвижимого имущества, транспортных средств, ценных бумаг, акций (долей участия, паев в уставных (складочных) капиталах </w:t>
            </w:r>
          </w:p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>организаций)*</w:t>
            </w:r>
          </w:p>
        </w:tc>
      </w:tr>
      <w:tr w:rsidR="00300AA7" w:rsidRPr="00151352" w:rsidTr="00D040CD">
        <w:tc>
          <w:tcPr>
            <w:tcW w:w="1809" w:type="dxa"/>
            <w:vMerge/>
            <w:shd w:val="clear" w:color="auto" w:fill="auto"/>
          </w:tcPr>
          <w:p w:rsidR="00DB0C64" w:rsidRPr="00151352" w:rsidRDefault="00DB0C64" w:rsidP="009D3435">
            <w:pPr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DB0C64" w:rsidRPr="00151352" w:rsidRDefault="00DB0C64" w:rsidP="009D3435">
            <w:pPr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DB0C64" w:rsidRPr="00151352" w:rsidRDefault="00DB0C64" w:rsidP="009D3435">
            <w:pPr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</w:tcPr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>Вид объектов недвижимости</w:t>
            </w:r>
          </w:p>
        </w:tc>
        <w:tc>
          <w:tcPr>
            <w:tcW w:w="1261" w:type="dxa"/>
            <w:shd w:val="clear" w:color="auto" w:fill="auto"/>
          </w:tcPr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>Площадь</w:t>
            </w:r>
          </w:p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>(кв.м)</w:t>
            </w:r>
          </w:p>
        </w:tc>
        <w:tc>
          <w:tcPr>
            <w:tcW w:w="1677" w:type="dxa"/>
            <w:shd w:val="clear" w:color="auto" w:fill="auto"/>
          </w:tcPr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 xml:space="preserve">Страна </w:t>
            </w:r>
          </w:p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>расположения</w:t>
            </w:r>
          </w:p>
        </w:tc>
        <w:tc>
          <w:tcPr>
            <w:tcW w:w="2024" w:type="dxa"/>
            <w:vMerge/>
            <w:shd w:val="clear" w:color="auto" w:fill="auto"/>
          </w:tcPr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345" w:type="dxa"/>
            <w:vMerge/>
            <w:shd w:val="clear" w:color="auto" w:fill="auto"/>
          </w:tcPr>
          <w:p w:rsidR="00DB0C64" w:rsidRPr="00151352" w:rsidRDefault="00DB0C64" w:rsidP="009D3435">
            <w:pPr>
              <w:rPr>
                <w:rFonts w:ascii="Calibri" w:eastAsia="Calibri" w:hAnsi="Calibri"/>
                <w:sz w:val="22"/>
                <w:szCs w:val="22"/>
              </w:rPr>
            </w:pPr>
          </w:p>
        </w:tc>
      </w:tr>
      <w:tr w:rsidR="00DD20CB" w:rsidRPr="00151352" w:rsidTr="005E2326">
        <w:trPr>
          <w:trHeight w:val="484"/>
        </w:trPr>
        <w:tc>
          <w:tcPr>
            <w:tcW w:w="1809" w:type="dxa"/>
            <w:vMerge w:val="restart"/>
            <w:shd w:val="clear" w:color="auto" w:fill="auto"/>
          </w:tcPr>
          <w:p w:rsidR="00322DC6" w:rsidRDefault="00531AC2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Буторин</w:t>
            </w:r>
          </w:p>
          <w:p w:rsidR="00531AC2" w:rsidRDefault="00531AC2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Александр</w:t>
            </w:r>
          </w:p>
          <w:p w:rsidR="00531AC2" w:rsidRDefault="00531AC2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Сергеевич</w:t>
            </w:r>
            <w:bookmarkStart w:id="0" w:name="_GoBack"/>
            <w:bookmarkEnd w:id="0"/>
          </w:p>
        </w:tc>
        <w:tc>
          <w:tcPr>
            <w:tcW w:w="1985" w:type="dxa"/>
            <w:vMerge w:val="restart"/>
            <w:shd w:val="clear" w:color="auto" w:fill="auto"/>
          </w:tcPr>
          <w:p w:rsidR="00DD20CB" w:rsidRPr="00322DC6" w:rsidRDefault="00E76B73" w:rsidP="00373F4D">
            <w:pPr>
              <w:ind w:left="-79" w:right="-137"/>
              <w:rPr>
                <w:rFonts w:eastAsia="Calibri"/>
              </w:rPr>
            </w:pPr>
            <w:r>
              <w:rPr>
                <w:sz w:val="22"/>
                <w:szCs w:val="22"/>
              </w:rPr>
              <w:t>депутат</w:t>
            </w:r>
            <w:r w:rsidRPr="00E76B7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ПГД</w:t>
            </w:r>
            <w:r w:rsidRPr="00E76B73">
              <w:rPr>
                <w:sz w:val="22"/>
                <w:szCs w:val="22"/>
              </w:rPr>
              <w:t xml:space="preserve"> </w:t>
            </w:r>
            <w:r w:rsidRPr="00E76B73">
              <w:rPr>
                <w:sz w:val="22"/>
                <w:szCs w:val="22"/>
                <w:lang w:val="en-US"/>
              </w:rPr>
              <w:t>V</w:t>
            </w:r>
            <w:r w:rsidRPr="00E76B73">
              <w:rPr>
                <w:sz w:val="22"/>
                <w:szCs w:val="22"/>
              </w:rPr>
              <w:t xml:space="preserve"> созыва</w:t>
            </w:r>
            <w:r w:rsidRPr="00373F4D">
              <w:rPr>
                <w:sz w:val="22"/>
                <w:szCs w:val="22"/>
              </w:rPr>
              <w:t xml:space="preserve">, </w:t>
            </w:r>
            <w:r w:rsidR="00373F4D" w:rsidRPr="00373F4D">
              <w:rPr>
                <w:sz w:val="22"/>
                <w:szCs w:val="22"/>
              </w:rPr>
              <w:t>главны</w:t>
            </w:r>
            <w:r w:rsidR="00373F4D">
              <w:rPr>
                <w:sz w:val="22"/>
                <w:szCs w:val="22"/>
              </w:rPr>
              <w:t>й врач</w:t>
            </w:r>
            <w:r w:rsidR="00373F4D" w:rsidRPr="00373F4D">
              <w:rPr>
                <w:sz w:val="22"/>
                <w:szCs w:val="22"/>
              </w:rPr>
              <w:t xml:space="preserve"> ГАУЗ Пермского края «Городская клиническая больница №3»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DD20CB" w:rsidRDefault="00373F4D" w:rsidP="00E76B73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2260351,59</w:t>
            </w:r>
          </w:p>
        </w:tc>
        <w:tc>
          <w:tcPr>
            <w:tcW w:w="2126" w:type="dxa"/>
            <w:shd w:val="clear" w:color="auto" w:fill="auto"/>
          </w:tcPr>
          <w:p w:rsidR="007315E7" w:rsidRPr="00A47D31" w:rsidRDefault="007315E7" w:rsidP="007315E7">
            <w:pPr>
              <w:rPr>
                <w:rFonts w:eastAsia="Calibri"/>
                <w:sz w:val="22"/>
                <w:szCs w:val="22"/>
              </w:rPr>
            </w:pPr>
            <w:r w:rsidRPr="00A47D31">
              <w:rPr>
                <w:rFonts w:eastAsia="Calibri"/>
                <w:sz w:val="22"/>
                <w:szCs w:val="22"/>
              </w:rPr>
              <w:t xml:space="preserve">Земельный участок </w:t>
            </w:r>
          </w:p>
          <w:p w:rsidR="00DD20CB" w:rsidRDefault="007315E7" w:rsidP="007315E7">
            <w:pPr>
              <w:rPr>
                <w:rFonts w:eastAsia="Calibri"/>
                <w:sz w:val="22"/>
                <w:szCs w:val="22"/>
              </w:rPr>
            </w:pPr>
            <w:r w:rsidRPr="00A47D31">
              <w:rPr>
                <w:rFonts w:eastAsia="Calibri"/>
                <w:sz w:val="22"/>
                <w:szCs w:val="22"/>
              </w:rPr>
              <w:t>(собственность)</w:t>
            </w:r>
          </w:p>
        </w:tc>
        <w:tc>
          <w:tcPr>
            <w:tcW w:w="1261" w:type="dxa"/>
            <w:shd w:val="clear" w:color="auto" w:fill="auto"/>
          </w:tcPr>
          <w:p w:rsidR="00DD20CB" w:rsidRDefault="00373F4D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1500,00</w:t>
            </w:r>
          </w:p>
        </w:tc>
        <w:tc>
          <w:tcPr>
            <w:tcW w:w="1677" w:type="dxa"/>
            <w:shd w:val="clear" w:color="auto" w:fill="auto"/>
          </w:tcPr>
          <w:p w:rsidR="00DD20CB" w:rsidRPr="00151352" w:rsidRDefault="00DD20CB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Россия</w:t>
            </w:r>
          </w:p>
        </w:tc>
        <w:tc>
          <w:tcPr>
            <w:tcW w:w="2024" w:type="dxa"/>
            <w:vMerge w:val="restart"/>
            <w:shd w:val="clear" w:color="auto" w:fill="auto"/>
          </w:tcPr>
          <w:p w:rsidR="004B75C0" w:rsidRDefault="00FB4339" w:rsidP="004B75C0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 xml:space="preserve">а/м легковой: </w:t>
            </w:r>
            <w:r>
              <w:rPr>
                <w:rFonts w:eastAsia="Calibri"/>
                <w:sz w:val="22"/>
                <w:szCs w:val="22"/>
                <w:lang w:val="en-US"/>
              </w:rPr>
              <w:t>Toyota</w:t>
            </w:r>
            <w:r w:rsidRPr="00FB4339">
              <w:rPr>
                <w:rFonts w:eastAsia="Calibri"/>
                <w:sz w:val="22"/>
                <w:szCs w:val="22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en-US"/>
              </w:rPr>
              <w:t>Land</w:t>
            </w:r>
            <w:r w:rsidRPr="00FB4339">
              <w:rPr>
                <w:rFonts w:eastAsia="Calibri"/>
                <w:sz w:val="22"/>
                <w:szCs w:val="22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en-US"/>
              </w:rPr>
              <w:t>Cruizer</w:t>
            </w:r>
            <w:r w:rsidRPr="00FB4339">
              <w:rPr>
                <w:rFonts w:eastAsia="Calibri"/>
                <w:sz w:val="22"/>
                <w:szCs w:val="22"/>
              </w:rPr>
              <w:t xml:space="preserve"> 200</w:t>
            </w:r>
            <w:r w:rsidR="004B75C0">
              <w:rPr>
                <w:rFonts w:eastAsia="Calibri"/>
                <w:sz w:val="22"/>
                <w:szCs w:val="22"/>
              </w:rPr>
              <w:t xml:space="preserve"> </w:t>
            </w:r>
          </w:p>
          <w:p w:rsidR="004B75C0" w:rsidRDefault="00373F4D" w:rsidP="004B75C0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 xml:space="preserve"> </w:t>
            </w:r>
            <w:r w:rsidR="004B75C0">
              <w:rPr>
                <w:rFonts w:eastAsia="Calibri"/>
                <w:sz w:val="22"/>
                <w:szCs w:val="22"/>
              </w:rPr>
              <w:t>(собственность</w:t>
            </w:r>
            <w:r w:rsidR="004B75C0" w:rsidRPr="00BF59E9">
              <w:rPr>
                <w:rFonts w:eastAsia="Calibri"/>
                <w:sz w:val="22"/>
                <w:szCs w:val="22"/>
              </w:rPr>
              <w:t>)</w:t>
            </w:r>
            <w:r w:rsidR="00FB4339">
              <w:rPr>
                <w:rFonts w:eastAsia="Calibri"/>
                <w:sz w:val="22"/>
                <w:szCs w:val="22"/>
              </w:rPr>
              <w:t>,</w:t>
            </w:r>
          </w:p>
          <w:p w:rsidR="00FB4339" w:rsidRDefault="00FB4339" w:rsidP="004B75C0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а/м грузовой:</w:t>
            </w:r>
          </w:p>
          <w:p w:rsidR="00FB4339" w:rsidRPr="00FB4339" w:rsidRDefault="00FB4339" w:rsidP="004B75C0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М</w:t>
            </w:r>
            <w:r>
              <w:rPr>
                <w:rFonts w:eastAsia="Calibri"/>
                <w:sz w:val="22"/>
                <w:szCs w:val="22"/>
                <w:lang w:val="en-US"/>
              </w:rPr>
              <w:t>ersedes</w:t>
            </w:r>
            <w:r w:rsidRPr="00FB4339">
              <w:rPr>
                <w:rFonts w:eastAsia="Calibri"/>
                <w:sz w:val="22"/>
                <w:szCs w:val="22"/>
              </w:rPr>
              <w:t>-</w:t>
            </w:r>
            <w:r>
              <w:rPr>
                <w:rFonts w:eastAsia="Calibri"/>
                <w:sz w:val="22"/>
                <w:szCs w:val="22"/>
                <w:lang w:val="en-US"/>
              </w:rPr>
              <w:t>benz</w:t>
            </w:r>
            <w:r w:rsidRPr="00FB4339">
              <w:rPr>
                <w:rFonts w:eastAsia="Calibri"/>
                <w:sz w:val="22"/>
                <w:szCs w:val="22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en-US"/>
              </w:rPr>
              <w:t xml:space="preserve">vito </w:t>
            </w:r>
            <w:r>
              <w:rPr>
                <w:rFonts w:eastAsia="Calibri"/>
                <w:sz w:val="22"/>
                <w:szCs w:val="22"/>
              </w:rPr>
              <w:t>(собственность</w:t>
            </w:r>
            <w:r w:rsidRPr="00BF59E9">
              <w:rPr>
                <w:rFonts w:eastAsia="Calibri"/>
                <w:sz w:val="22"/>
                <w:szCs w:val="22"/>
              </w:rPr>
              <w:t>)</w:t>
            </w:r>
          </w:p>
        </w:tc>
        <w:tc>
          <w:tcPr>
            <w:tcW w:w="2345" w:type="dxa"/>
            <w:vMerge w:val="restart"/>
            <w:shd w:val="clear" w:color="auto" w:fill="auto"/>
          </w:tcPr>
          <w:p w:rsidR="00DD20CB" w:rsidRPr="00151352" w:rsidRDefault="00DD20CB" w:rsidP="009D3435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373F4D" w:rsidRPr="00151352" w:rsidTr="005E2326">
        <w:trPr>
          <w:trHeight w:val="484"/>
        </w:trPr>
        <w:tc>
          <w:tcPr>
            <w:tcW w:w="1809" w:type="dxa"/>
            <w:vMerge/>
            <w:shd w:val="clear" w:color="auto" w:fill="auto"/>
          </w:tcPr>
          <w:p w:rsidR="00373F4D" w:rsidRDefault="00373F4D" w:rsidP="009D3435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373F4D" w:rsidRDefault="00373F4D" w:rsidP="00373F4D">
            <w:pPr>
              <w:ind w:left="-79" w:right="-137"/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373F4D" w:rsidRDefault="00373F4D" w:rsidP="00E76B73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</w:tcPr>
          <w:p w:rsidR="00373F4D" w:rsidRPr="00A47D31" w:rsidRDefault="00373F4D" w:rsidP="00373F4D">
            <w:pPr>
              <w:rPr>
                <w:rFonts w:eastAsia="Calibri"/>
                <w:sz w:val="22"/>
                <w:szCs w:val="22"/>
              </w:rPr>
            </w:pPr>
            <w:r w:rsidRPr="00A47D31">
              <w:rPr>
                <w:rFonts w:eastAsia="Calibri"/>
                <w:sz w:val="22"/>
                <w:szCs w:val="22"/>
              </w:rPr>
              <w:t xml:space="preserve">Земельный участок </w:t>
            </w:r>
          </w:p>
          <w:p w:rsidR="00373F4D" w:rsidRPr="00A47D31" w:rsidRDefault="00373F4D" w:rsidP="00373F4D">
            <w:pPr>
              <w:rPr>
                <w:rFonts w:eastAsia="Calibri"/>
                <w:sz w:val="22"/>
                <w:szCs w:val="22"/>
              </w:rPr>
            </w:pPr>
            <w:r w:rsidRPr="00A47D31">
              <w:rPr>
                <w:rFonts w:eastAsia="Calibri"/>
                <w:sz w:val="22"/>
                <w:szCs w:val="22"/>
              </w:rPr>
              <w:t>(собственность)</w:t>
            </w:r>
          </w:p>
        </w:tc>
        <w:tc>
          <w:tcPr>
            <w:tcW w:w="1261" w:type="dxa"/>
            <w:shd w:val="clear" w:color="auto" w:fill="auto"/>
          </w:tcPr>
          <w:p w:rsidR="00373F4D" w:rsidRDefault="00373F4D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1000,00</w:t>
            </w:r>
          </w:p>
        </w:tc>
        <w:tc>
          <w:tcPr>
            <w:tcW w:w="1677" w:type="dxa"/>
            <w:shd w:val="clear" w:color="auto" w:fill="auto"/>
          </w:tcPr>
          <w:p w:rsidR="00373F4D" w:rsidRDefault="00373F4D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Россия</w:t>
            </w:r>
          </w:p>
        </w:tc>
        <w:tc>
          <w:tcPr>
            <w:tcW w:w="2024" w:type="dxa"/>
            <w:vMerge/>
            <w:shd w:val="clear" w:color="auto" w:fill="auto"/>
          </w:tcPr>
          <w:p w:rsidR="00373F4D" w:rsidRDefault="00373F4D" w:rsidP="004B75C0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345" w:type="dxa"/>
            <w:vMerge/>
            <w:shd w:val="clear" w:color="auto" w:fill="auto"/>
          </w:tcPr>
          <w:p w:rsidR="00373F4D" w:rsidRPr="00151352" w:rsidRDefault="00373F4D" w:rsidP="009D3435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E76B73" w:rsidRPr="00151352" w:rsidTr="005E2326">
        <w:trPr>
          <w:trHeight w:val="484"/>
        </w:trPr>
        <w:tc>
          <w:tcPr>
            <w:tcW w:w="1809" w:type="dxa"/>
            <w:vMerge/>
            <w:shd w:val="clear" w:color="auto" w:fill="auto"/>
          </w:tcPr>
          <w:p w:rsidR="00E76B73" w:rsidRDefault="00E76B73" w:rsidP="009D3435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E76B73" w:rsidRDefault="00E76B73" w:rsidP="00E76B73">
            <w:pPr>
              <w:ind w:left="-79" w:right="-137"/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E76B73" w:rsidRDefault="00E76B73" w:rsidP="00E76B73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</w:tcPr>
          <w:p w:rsidR="00E76B73" w:rsidRDefault="00373F4D" w:rsidP="007315E7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Жилой дом</w:t>
            </w:r>
          </w:p>
          <w:p w:rsidR="00E76B73" w:rsidRPr="00A47D31" w:rsidRDefault="00373F4D" w:rsidP="007315E7">
            <w:pPr>
              <w:rPr>
                <w:rFonts w:eastAsia="Calibri"/>
                <w:sz w:val="22"/>
                <w:szCs w:val="22"/>
              </w:rPr>
            </w:pPr>
            <w:r w:rsidRPr="00A47D31">
              <w:rPr>
                <w:rFonts w:eastAsia="Calibri"/>
                <w:sz w:val="22"/>
                <w:szCs w:val="22"/>
              </w:rPr>
              <w:t>(</w:t>
            </w:r>
            <w:r>
              <w:rPr>
                <w:rFonts w:eastAsia="Calibri"/>
                <w:sz w:val="22"/>
                <w:szCs w:val="22"/>
              </w:rPr>
              <w:t xml:space="preserve">общая совместная </w:t>
            </w:r>
            <w:r w:rsidRPr="00A47D31">
              <w:rPr>
                <w:rFonts w:eastAsia="Calibri"/>
                <w:sz w:val="22"/>
                <w:szCs w:val="22"/>
              </w:rPr>
              <w:t>собственность</w:t>
            </w:r>
            <w:r>
              <w:rPr>
                <w:rFonts w:eastAsia="Calibri"/>
                <w:sz w:val="22"/>
                <w:szCs w:val="22"/>
              </w:rPr>
              <w:t>)</w:t>
            </w:r>
          </w:p>
        </w:tc>
        <w:tc>
          <w:tcPr>
            <w:tcW w:w="1261" w:type="dxa"/>
            <w:shd w:val="clear" w:color="auto" w:fill="auto"/>
          </w:tcPr>
          <w:p w:rsidR="00E76B73" w:rsidRDefault="00373F4D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212,8</w:t>
            </w:r>
          </w:p>
        </w:tc>
        <w:tc>
          <w:tcPr>
            <w:tcW w:w="1677" w:type="dxa"/>
            <w:shd w:val="clear" w:color="auto" w:fill="auto"/>
          </w:tcPr>
          <w:p w:rsidR="00E76B73" w:rsidRDefault="00E76B73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Россия</w:t>
            </w:r>
          </w:p>
        </w:tc>
        <w:tc>
          <w:tcPr>
            <w:tcW w:w="2024" w:type="dxa"/>
            <w:vMerge/>
            <w:shd w:val="clear" w:color="auto" w:fill="auto"/>
          </w:tcPr>
          <w:p w:rsidR="00E76B73" w:rsidRDefault="00E76B73" w:rsidP="003A25E3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345" w:type="dxa"/>
            <w:vMerge/>
            <w:shd w:val="clear" w:color="auto" w:fill="auto"/>
          </w:tcPr>
          <w:p w:rsidR="00E76B73" w:rsidRPr="00151352" w:rsidRDefault="00E76B73" w:rsidP="009D3435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AE4338" w:rsidRPr="00151352" w:rsidTr="00AE4338">
        <w:trPr>
          <w:trHeight w:val="614"/>
        </w:trPr>
        <w:tc>
          <w:tcPr>
            <w:tcW w:w="1809" w:type="dxa"/>
            <w:vMerge/>
            <w:shd w:val="clear" w:color="auto" w:fill="auto"/>
          </w:tcPr>
          <w:p w:rsidR="00AE4338" w:rsidRDefault="00AE4338" w:rsidP="009D3435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AE4338" w:rsidRPr="00C07C1F" w:rsidRDefault="00AE4338" w:rsidP="00C07C1F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AE4338" w:rsidRDefault="00AE4338" w:rsidP="003E1671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</w:tcPr>
          <w:p w:rsidR="00AE4338" w:rsidRDefault="00AE4338" w:rsidP="007315E7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Квартира</w:t>
            </w:r>
          </w:p>
          <w:p w:rsidR="00AE4338" w:rsidRDefault="00373F4D" w:rsidP="00373F4D">
            <w:pPr>
              <w:rPr>
                <w:rFonts w:eastAsia="Calibri"/>
                <w:sz w:val="22"/>
                <w:szCs w:val="22"/>
              </w:rPr>
            </w:pPr>
            <w:r w:rsidRPr="00A47D31">
              <w:rPr>
                <w:rFonts w:eastAsia="Calibri"/>
                <w:sz w:val="22"/>
                <w:szCs w:val="22"/>
              </w:rPr>
              <w:t>(</w:t>
            </w:r>
            <w:r>
              <w:rPr>
                <w:rFonts w:eastAsia="Calibri"/>
                <w:sz w:val="22"/>
                <w:szCs w:val="22"/>
              </w:rPr>
              <w:t xml:space="preserve">долевая </w:t>
            </w:r>
            <w:r w:rsidRPr="00A47D31">
              <w:rPr>
                <w:rFonts w:eastAsia="Calibri"/>
                <w:sz w:val="22"/>
                <w:szCs w:val="22"/>
              </w:rPr>
              <w:t>собствен</w:t>
            </w:r>
            <w:r>
              <w:rPr>
                <w:rFonts w:eastAsia="Calibri"/>
                <w:sz w:val="22"/>
                <w:szCs w:val="22"/>
              </w:rPr>
              <w:t>-</w:t>
            </w:r>
            <w:r w:rsidRPr="00A47D31">
              <w:rPr>
                <w:rFonts w:eastAsia="Calibri"/>
                <w:sz w:val="22"/>
                <w:szCs w:val="22"/>
              </w:rPr>
              <w:t>ность</w:t>
            </w:r>
            <w:r>
              <w:rPr>
                <w:rFonts w:eastAsia="Calibri"/>
                <w:sz w:val="22"/>
                <w:szCs w:val="22"/>
              </w:rPr>
              <w:t>-1/4 доли</w:t>
            </w:r>
            <w:r>
              <w:rPr>
                <w:rFonts w:eastAsia="Calibri"/>
                <w:sz w:val="22"/>
                <w:szCs w:val="22"/>
              </w:rPr>
              <w:t>)</w:t>
            </w:r>
          </w:p>
        </w:tc>
        <w:tc>
          <w:tcPr>
            <w:tcW w:w="1261" w:type="dxa"/>
            <w:shd w:val="clear" w:color="auto" w:fill="auto"/>
          </w:tcPr>
          <w:p w:rsidR="00AE4338" w:rsidRDefault="00FB4339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66,5</w:t>
            </w:r>
          </w:p>
        </w:tc>
        <w:tc>
          <w:tcPr>
            <w:tcW w:w="1677" w:type="dxa"/>
            <w:shd w:val="clear" w:color="auto" w:fill="auto"/>
          </w:tcPr>
          <w:p w:rsidR="00AE4338" w:rsidRDefault="00AE4338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Россия</w:t>
            </w:r>
          </w:p>
        </w:tc>
        <w:tc>
          <w:tcPr>
            <w:tcW w:w="2024" w:type="dxa"/>
            <w:vMerge/>
            <w:shd w:val="clear" w:color="auto" w:fill="auto"/>
          </w:tcPr>
          <w:p w:rsidR="00AE4338" w:rsidRDefault="00AE4338" w:rsidP="003A25E3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345" w:type="dxa"/>
            <w:vMerge/>
            <w:shd w:val="clear" w:color="auto" w:fill="auto"/>
          </w:tcPr>
          <w:p w:rsidR="00AE4338" w:rsidRPr="00151352" w:rsidRDefault="00AE4338" w:rsidP="009D3435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C535AF" w:rsidRPr="00151352" w:rsidTr="00C535AF">
        <w:trPr>
          <w:trHeight w:val="525"/>
        </w:trPr>
        <w:tc>
          <w:tcPr>
            <w:tcW w:w="1809" w:type="dxa"/>
            <w:vMerge w:val="restart"/>
            <w:shd w:val="clear" w:color="auto" w:fill="auto"/>
          </w:tcPr>
          <w:p w:rsidR="00C535AF" w:rsidRDefault="00C535AF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Супруга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C535AF" w:rsidRPr="00D520E3" w:rsidRDefault="00C535AF" w:rsidP="00D520E3">
            <w:pPr>
              <w:rPr>
                <w:rFonts w:eastAsia="Calibri"/>
              </w:rPr>
            </w:pPr>
          </w:p>
        </w:tc>
        <w:tc>
          <w:tcPr>
            <w:tcW w:w="1559" w:type="dxa"/>
            <w:vMerge w:val="restart"/>
            <w:shd w:val="clear" w:color="auto" w:fill="auto"/>
          </w:tcPr>
          <w:p w:rsidR="00C535AF" w:rsidRPr="00FB4339" w:rsidRDefault="00C535AF" w:rsidP="003E1671">
            <w:pPr>
              <w:rPr>
                <w:rFonts w:eastAsia="Calibri"/>
                <w:sz w:val="22"/>
                <w:szCs w:val="22"/>
                <w:lang w:val="en-US"/>
              </w:rPr>
            </w:pPr>
            <w:r>
              <w:rPr>
                <w:rFonts w:eastAsia="Calibri"/>
                <w:sz w:val="22"/>
                <w:szCs w:val="22"/>
                <w:lang w:val="en-US"/>
              </w:rPr>
              <w:t>1444387.56</w:t>
            </w:r>
          </w:p>
        </w:tc>
        <w:tc>
          <w:tcPr>
            <w:tcW w:w="2126" w:type="dxa"/>
            <w:shd w:val="clear" w:color="auto" w:fill="auto"/>
          </w:tcPr>
          <w:p w:rsidR="00C535AF" w:rsidRPr="00A47D31" w:rsidRDefault="00C535AF" w:rsidP="00C535AF">
            <w:pPr>
              <w:rPr>
                <w:rFonts w:eastAsia="Calibri"/>
                <w:sz w:val="22"/>
                <w:szCs w:val="22"/>
              </w:rPr>
            </w:pPr>
            <w:r w:rsidRPr="00A47D31">
              <w:rPr>
                <w:rFonts w:eastAsia="Calibri"/>
                <w:sz w:val="22"/>
                <w:szCs w:val="22"/>
              </w:rPr>
              <w:t xml:space="preserve">Земельный участок </w:t>
            </w:r>
          </w:p>
          <w:p w:rsidR="00C535AF" w:rsidRDefault="00C535AF" w:rsidP="00C535AF">
            <w:pPr>
              <w:rPr>
                <w:rFonts w:eastAsia="Calibri"/>
                <w:sz w:val="22"/>
                <w:szCs w:val="22"/>
              </w:rPr>
            </w:pPr>
            <w:r w:rsidRPr="00A47D31">
              <w:rPr>
                <w:rFonts w:eastAsia="Calibri"/>
                <w:sz w:val="22"/>
                <w:szCs w:val="22"/>
              </w:rPr>
              <w:t>(собственность)</w:t>
            </w:r>
          </w:p>
        </w:tc>
        <w:tc>
          <w:tcPr>
            <w:tcW w:w="1261" w:type="dxa"/>
            <w:shd w:val="clear" w:color="auto" w:fill="auto"/>
          </w:tcPr>
          <w:p w:rsidR="00C535AF" w:rsidRPr="00C535AF" w:rsidRDefault="00C535AF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  <w:lang w:val="en-US"/>
              </w:rPr>
              <w:t>1041</w:t>
            </w:r>
            <w:r>
              <w:rPr>
                <w:rFonts w:eastAsia="Calibri"/>
                <w:sz w:val="22"/>
                <w:szCs w:val="22"/>
              </w:rPr>
              <w:t>,00</w:t>
            </w:r>
          </w:p>
        </w:tc>
        <w:tc>
          <w:tcPr>
            <w:tcW w:w="1677" w:type="dxa"/>
            <w:shd w:val="clear" w:color="auto" w:fill="auto"/>
          </w:tcPr>
          <w:p w:rsidR="00C535AF" w:rsidRPr="00151352" w:rsidRDefault="00C535AF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>Россия</w:t>
            </w:r>
          </w:p>
        </w:tc>
        <w:tc>
          <w:tcPr>
            <w:tcW w:w="2024" w:type="dxa"/>
            <w:vMerge w:val="restart"/>
            <w:shd w:val="clear" w:color="auto" w:fill="auto"/>
          </w:tcPr>
          <w:p w:rsidR="00C535AF" w:rsidRDefault="00C535AF" w:rsidP="00B21FFF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а/м легковой:</w:t>
            </w:r>
          </w:p>
          <w:p w:rsidR="00C535AF" w:rsidRPr="00BF59E9" w:rsidRDefault="00C535AF" w:rsidP="00C535AF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М</w:t>
            </w:r>
            <w:r>
              <w:rPr>
                <w:rFonts w:eastAsia="Calibri"/>
                <w:sz w:val="22"/>
                <w:szCs w:val="22"/>
                <w:lang w:val="en-US"/>
              </w:rPr>
              <w:t>ersedes</w:t>
            </w:r>
            <w:r w:rsidRPr="00FB4339">
              <w:rPr>
                <w:rFonts w:eastAsia="Calibri"/>
                <w:sz w:val="22"/>
                <w:szCs w:val="22"/>
              </w:rPr>
              <w:t>-</w:t>
            </w:r>
            <w:r>
              <w:rPr>
                <w:rFonts w:eastAsia="Calibri"/>
                <w:sz w:val="22"/>
                <w:szCs w:val="22"/>
                <w:lang w:val="en-US"/>
              </w:rPr>
              <w:t>benz</w:t>
            </w:r>
            <w:r w:rsidRPr="00FB4339">
              <w:rPr>
                <w:rFonts w:eastAsia="Calibri"/>
                <w:sz w:val="22"/>
                <w:szCs w:val="22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en-US"/>
              </w:rPr>
              <w:t xml:space="preserve">CLA </w:t>
            </w:r>
            <w:r w:rsidR="00A46168">
              <w:rPr>
                <w:rFonts w:eastAsia="Calibri"/>
                <w:sz w:val="22"/>
                <w:szCs w:val="22"/>
                <w:lang w:val="en-US"/>
              </w:rPr>
              <w:t xml:space="preserve">200 </w:t>
            </w:r>
            <w:r>
              <w:rPr>
                <w:rFonts w:eastAsia="Calibri"/>
                <w:sz w:val="22"/>
                <w:szCs w:val="22"/>
              </w:rPr>
              <w:t>(собственность</w:t>
            </w:r>
            <w:r w:rsidRPr="00BF59E9">
              <w:rPr>
                <w:rFonts w:eastAsia="Calibri"/>
                <w:sz w:val="22"/>
                <w:szCs w:val="22"/>
              </w:rPr>
              <w:t>)</w:t>
            </w:r>
          </w:p>
        </w:tc>
        <w:tc>
          <w:tcPr>
            <w:tcW w:w="2345" w:type="dxa"/>
            <w:vMerge w:val="restart"/>
            <w:shd w:val="clear" w:color="auto" w:fill="auto"/>
          </w:tcPr>
          <w:p w:rsidR="00C535AF" w:rsidRPr="00151352" w:rsidRDefault="00C535AF" w:rsidP="009D3435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C535AF" w:rsidRPr="00151352" w:rsidTr="00C535AF">
        <w:trPr>
          <w:trHeight w:val="525"/>
        </w:trPr>
        <w:tc>
          <w:tcPr>
            <w:tcW w:w="1809" w:type="dxa"/>
            <w:vMerge/>
            <w:shd w:val="clear" w:color="auto" w:fill="auto"/>
          </w:tcPr>
          <w:p w:rsidR="00C535AF" w:rsidRDefault="00C535AF" w:rsidP="009D3435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C535AF" w:rsidRPr="00D520E3" w:rsidRDefault="00C535AF" w:rsidP="00D520E3">
            <w:pPr>
              <w:rPr>
                <w:rFonts w:eastAsia="Calibri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C535AF" w:rsidRDefault="00C535AF" w:rsidP="003E1671">
            <w:pPr>
              <w:rPr>
                <w:rFonts w:eastAsia="Calibri"/>
                <w:sz w:val="22"/>
                <w:szCs w:val="22"/>
                <w:lang w:val="en-US"/>
              </w:rPr>
            </w:pPr>
          </w:p>
        </w:tc>
        <w:tc>
          <w:tcPr>
            <w:tcW w:w="2126" w:type="dxa"/>
            <w:shd w:val="clear" w:color="auto" w:fill="auto"/>
          </w:tcPr>
          <w:p w:rsidR="00C535AF" w:rsidRPr="00A47D31" w:rsidRDefault="00C535AF" w:rsidP="00C535AF">
            <w:pPr>
              <w:rPr>
                <w:rFonts w:eastAsia="Calibri"/>
                <w:sz w:val="22"/>
                <w:szCs w:val="22"/>
              </w:rPr>
            </w:pPr>
            <w:r w:rsidRPr="00A47D31">
              <w:rPr>
                <w:rFonts w:eastAsia="Calibri"/>
                <w:sz w:val="22"/>
                <w:szCs w:val="22"/>
              </w:rPr>
              <w:t xml:space="preserve">Земельный участок </w:t>
            </w:r>
          </w:p>
          <w:p w:rsidR="00C535AF" w:rsidRPr="00A47D31" w:rsidRDefault="00C535AF" w:rsidP="00C535AF">
            <w:pPr>
              <w:rPr>
                <w:rFonts w:eastAsia="Calibri"/>
                <w:sz w:val="22"/>
                <w:szCs w:val="22"/>
              </w:rPr>
            </w:pPr>
            <w:r w:rsidRPr="00A47D31">
              <w:rPr>
                <w:rFonts w:eastAsia="Calibri"/>
                <w:sz w:val="22"/>
                <w:szCs w:val="22"/>
              </w:rPr>
              <w:t>(собственность)</w:t>
            </w:r>
          </w:p>
        </w:tc>
        <w:tc>
          <w:tcPr>
            <w:tcW w:w="1261" w:type="dxa"/>
            <w:shd w:val="clear" w:color="auto" w:fill="auto"/>
          </w:tcPr>
          <w:p w:rsidR="00C535AF" w:rsidRPr="00C535AF" w:rsidRDefault="00C535AF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900,00</w:t>
            </w:r>
          </w:p>
        </w:tc>
        <w:tc>
          <w:tcPr>
            <w:tcW w:w="1677" w:type="dxa"/>
            <w:shd w:val="clear" w:color="auto" w:fill="auto"/>
          </w:tcPr>
          <w:p w:rsidR="00C535AF" w:rsidRPr="00151352" w:rsidRDefault="00C535AF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>Россия</w:t>
            </w:r>
          </w:p>
        </w:tc>
        <w:tc>
          <w:tcPr>
            <w:tcW w:w="2024" w:type="dxa"/>
            <w:vMerge/>
            <w:shd w:val="clear" w:color="auto" w:fill="auto"/>
          </w:tcPr>
          <w:p w:rsidR="00C535AF" w:rsidRDefault="00C535AF" w:rsidP="00B21FFF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345" w:type="dxa"/>
            <w:vMerge/>
            <w:shd w:val="clear" w:color="auto" w:fill="auto"/>
          </w:tcPr>
          <w:p w:rsidR="00C535AF" w:rsidRPr="00151352" w:rsidRDefault="00C535AF" w:rsidP="009D3435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C535AF" w:rsidRPr="00151352" w:rsidTr="00C535AF">
        <w:trPr>
          <w:trHeight w:val="525"/>
        </w:trPr>
        <w:tc>
          <w:tcPr>
            <w:tcW w:w="1809" w:type="dxa"/>
            <w:vMerge/>
            <w:shd w:val="clear" w:color="auto" w:fill="auto"/>
          </w:tcPr>
          <w:p w:rsidR="00C535AF" w:rsidRDefault="00C535AF" w:rsidP="009D3435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C535AF" w:rsidRPr="00D520E3" w:rsidRDefault="00C535AF" w:rsidP="00D520E3">
            <w:pPr>
              <w:rPr>
                <w:rFonts w:eastAsia="Calibri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C535AF" w:rsidRDefault="00C535AF" w:rsidP="003E1671">
            <w:pPr>
              <w:rPr>
                <w:rFonts w:eastAsia="Calibri"/>
                <w:sz w:val="22"/>
                <w:szCs w:val="22"/>
                <w:lang w:val="en-US"/>
              </w:rPr>
            </w:pPr>
          </w:p>
        </w:tc>
        <w:tc>
          <w:tcPr>
            <w:tcW w:w="2126" w:type="dxa"/>
            <w:shd w:val="clear" w:color="auto" w:fill="auto"/>
          </w:tcPr>
          <w:p w:rsidR="00C535AF" w:rsidRPr="00A47D31" w:rsidRDefault="00C535AF" w:rsidP="00C535AF">
            <w:pPr>
              <w:rPr>
                <w:rFonts w:eastAsia="Calibri"/>
                <w:sz w:val="22"/>
                <w:szCs w:val="22"/>
              </w:rPr>
            </w:pPr>
            <w:r w:rsidRPr="00A47D31">
              <w:rPr>
                <w:rFonts w:eastAsia="Calibri"/>
                <w:sz w:val="22"/>
                <w:szCs w:val="22"/>
              </w:rPr>
              <w:t xml:space="preserve">Земельный участок </w:t>
            </w:r>
          </w:p>
          <w:p w:rsidR="00C535AF" w:rsidRPr="00A47D31" w:rsidRDefault="00C535AF" w:rsidP="00C535AF">
            <w:pPr>
              <w:rPr>
                <w:rFonts w:eastAsia="Calibri"/>
                <w:sz w:val="22"/>
                <w:szCs w:val="22"/>
              </w:rPr>
            </w:pPr>
            <w:r w:rsidRPr="00A47D31">
              <w:rPr>
                <w:rFonts w:eastAsia="Calibri"/>
                <w:sz w:val="22"/>
                <w:szCs w:val="22"/>
              </w:rPr>
              <w:t>(собственность)</w:t>
            </w:r>
          </w:p>
        </w:tc>
        <w:tc>
          <w:tcPr>
            <w:tcW w:w="1261" w:type="dxa"/>
            <w:shd w:val="clear" w:color="auto" w:fill="auto"/>
          </w:tcPr>
          <w:p w:rsidR="00C535AF" w:rsidRDefault="00C535AF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1993,00</w:t>
            </w:r>
          </w:p>
        </w:tc>
        <w:tc>
          <w:tcPr>
            <w:tcW w:w="1677" w:type="dxa"/>
            <w:shd w:val="clear" w:color="auto" w:fill="auto"/>
          </w:tcPr>
          <w:p w:rsidR="00C535AF" w:rsidRPr="00151352" w:rsidRDefault="00C535AF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>Россия</w:t>
            </w:r>
          </w:p>
        </w:tc>
        <w:tc>
          <w:tcPr>
            <w:tcW w:w="2024" w:type="dxa"/>
            <w:vMerge/>
            <w:shd w:val="clear" w:color="auto" w:fill="auto"/>
          </w:tcPr>
          <w:p w:rsidR="00C535AF" w:rsidRDefault="00C535AF" w:rsidP="00B21FFF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345" w:type="dxa"/>
            <w:vMerge/>
            <w:shd w:val="clear" w:color="auto" w:fill="auto"/>
          </w:tcPr>
          <w:p w:rsidR="00C535AF" w:rsidRPr="00151352" w:rsidRDefault="00C535AF" w:rsidP="009D3435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C535AF" w:rsidRPr="00151352" w:rsidTr="00C535AF">
        <w:trPr>
          <w:trHeight w:val="525"/>
        </w:trPr>
        <w:tc>
          <w:tcPr>
            <w:tcW w:w="1809" w:type="dxa"/>
            <w:vMerge/>
            <w:shd w:val="clear" w:color="auto" w:fill="auto"/>
          </w:tcPr>
          <w:p w:rsidR="00C535AF" w:rsidRDefault="00C535AF" w:rsidP="009D3435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C535AF" w:rsidRPr="00D520E3" w:rsidRDefault="00C535AF" w:rsidP="00D520E3">
            <w:pPr>
              <w:rPr>
                <w:rFonts w:eastAsia="Calibri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C535AF" w:rsidRDefault="00C535AF" w:rsidP="003E1671">
            <w:pPr>
              <w:rPr>
                <w:rFonts w:eastAsia="Calibri"/>
                <w:sz w:val="22"/>
                <w:szCs w:val="22"/>
                <w:lang w:val="en-US"/>
              </w:rPr>
            </w:pPr>
          </w:p>
        </w:tc>
        <w:tc>
          <w:tcPr>
            <w:tcW w:w="2126" w:type="dxa"/>
            <w:shd w:val="clear" w:color="auto" w:fill="auto"/>
          </w:tcPr>
          <w:p w:rsidR="00C535AF" w:rsidRDefault="00C535AF" w:rsidP="00C535AF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Жилой дом</w:t>
            </w:r>
          </w:p>
          <w:p w:rsidR="00C535AF" w:rsidRPr="00A47D31" w:rsidRDefault="00C535AF" w:rsidP="00C535AF">
            <w:pPr>
              <w:rPr>
                <w:rFonts w:eastAsia="Calibri"/>
                <w:sz w:val="22"/>
                <w:szCs w:val="22"/>
              </w:rPr>
            </w:pPr>
            <w:r w:rsidRPr="00A47D31">
              <w:rPr>
                <w:rFonts w:eastAsia="Calibri"/>
                <w:sz w:val="22"/>
                <w:szCs w:val="22"/>
              </w:rPr>
              <w:t>(</w:t>
            </w:r>
            <w:r>
              <w:rPr>
                <w:rFonts w:eastAsia="Calibri"/>
                <w:sz w:val="22"/>
                <w:szCs w:val="22"/>
              </w:rPr>
              <w:t xml:space="preserve">общая совместная </w:t>
            </w:r>
            <w:r w:rsidRPr="00A47D31">
              <w:rPr>
                <w:rFonts w:eastAsia="Calibri"/>
                <w:sz w:val="22"/>
                <w:szCs w:val="22"/>
              </w:rPr>
              <w:t>собственность</w:t>
            </w:r>
            <w:r>
              <w:rPr>
                <w:rFonts w:eastAsia="Calibri"/>
                <w:sz w:val="22"/>
                <w:szCs w:val="22"/>
              </w:rPr>
              <w:t>)</w:t>
            </w:r>
          </w:p>
        </w:tc>
        <w:tc>
          <w:tcPr>
            <w:tcW w:w="1261" w:type="dxa"/>
            <w:shd w:val="clear" w:color="auto" w:fill="auto"/>
          </w:tcPr>
          <w:p w:rsidR="00C535AF" w:rsidRDefault="00C535AF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212,8</w:t>
            </w:r>
          </w:p>
        </w:tc>
        <w:tc>
          <w:tcPr>
            <w:tcW w:w="1677" w:type="dxa"/>
            <w:shd w:val="clear" w:color="auto" w:fill="auto"/>
          </w:tcPr>
          <w:p w:rsidR="00C535AF" w:rsidRPr="00151352" w:rsidRDefault="00C535AF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>Россия</w:t>
            </w:r>
          </w:p>
        </w:tc>
        <w:tc>
          <w:tcPr>
            <w:tcW w:w="2024" w:type="dxa"/>
            <w:vMerge/>
            <w:shd w:val="clear" w:color="auto" w:fill="auto"/>
          </w:tcPr>
          <w:p w:rsidR="00C535AF" w:rsidRDefault="00C535AF" w:rsidP="00B21FFF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345" w:type="dxa"/>
            <w:vMerge/>
            <w:shd w:val="clear" w:color="auto" w:fill="auto"/>
          </w:tcPr>
          <w:p w:rsidR="00C535AF" w:rsidRPr="00151352" w:rsidRDefault="00C535AF" w:rsidP="009D3435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C535AF" w:rsidRPr="00151352" w:rsidTr="00D040CD">
        <w:trPr>
          <w:trHeight w:val="225"/>
        </w:trPr>
        <w:tc>
          <w:tcPr>
            <w:tcW w:w="1809" w:type="dxa"/>
            <w:vMerge/>
            <w:shd w:val="clear" w:color="auto" w:fill="auto"/>
          </w:tcPr>
          <w:p w:rsidR="00C535AF" w:rsidRDefault="00C535AF" w:rsidP="009D3435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C535AF" w:rsidRPr="00D520E3" w:rsidRDefault="00C535AF" w:rsidP="00D520E3">
            <w:pPr>
              <w:rPr>
                <w:rFonts w:eastAsia="Calibri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C535AF" w:rsidRDefault="00C535AF" w:rsidP="003E1671">
            <w:pPr>
              <w:rPr>
                <w:rFonts w:eastAsia="Calibri"/>
                <w:sz w:val="22"/>
                <w:szCs w:val="22"/>
                <w:lang w:val="en-US"/>
              </w:rPr>
            </w:pPr>
          </w:p>
        </w:tc>
        <w:tc>
          <w:tcPr>
            <w:tcW w:w="2126" w:type="dxa"/>
            <w:shd w:val="clear" w:color="auto" w:fill="auto"/>
          </w:tcPr>
          <w:p w:rsidR="00C535AF" w:rsidRDefault="00C535AF" w:rsidP="00C535AF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Квартира</w:t>
            </w:r>
          </w:p>
          <w:p w:rsidR="00C535AF" w:rsidRDefault="00C535AF" w:rsidP="00C535AF">
            <w:pPr>
              <w:rPr>
                <w:rFonts w:eastAsia="Calibri"/>
                <w:sz w:val="22"/>
                <w:szCs w:val="22"/>
              </w:rPr>
            </w:pPr>
            <w:r w:rsidRPr="00A47D31">
              <w:rPr>
                <w:rFonts w:eastAsia="Calibri"/>
                <w:sz w:val="22"/>
                <w:szCs w:val="22"/>
              </w:rPr>
              <w:t>(</w:t>
            </w:r>
            <w:r>
              <w:rPr>
                <w:rFonts w:eastAsia="Calibri"/>
                <w:sz w:val="22"/>
                <w:szCs w:val="22"/>
              </w:rPr>
              <w:t xml:space="preserve">долевая </w:t>
            </w:r>
            <w:r w:rsidRPr="00A47D31">
              <w:rPr>
                <w:rFonts w:eastAsia="Calibri"/>
                <w:sz w:val="22"/>
                <w:szCs w:val="22"/>
              </w:rPr>
              <w:t>собствен</w:t>
            </w:r>
            <w:r>
              <w:rPr>
                <w:rFonts w:eastAsia="Calibri"/>
                <w:sz w:val="22"/>
                <w:szCs w:val="22"/>
              </w:rPr>
              <w:t>-</w:t>
            </w:r>
            <w:r w:rsidRPr="00A47D31">
              <w:rPr>
                <w:rFonts w:eastAsia="Calibri"/>
                <w:sz w:val="22"/>
                <w:szCs w:val="22"/>
              </w:rPr>
              <w:t>ность</w:t>
            </w:r>
            <w:r>
              <w:rPr>
                <w:rFonts w:eastAsia="Calibri"/>
                <w:sz w:val="22"/>
                <w:szCs w:val="22"/>
              </w:rPr>
              <w:t>-1/4 доли)</w:t>
            </w:r>
          </w:p>
        </w:tc>
        <w:tc>
          <w:tcPr>
            <w:tcW w:w="1261" w:type="dxa"/>
            <w:shd w:val="clear" w:color="auto" w:fill="auto"/>
          </w:tcPr>
          <w:p w:rsidR="00C535AF" w:rsidRDefault="00C535AF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66,5</w:t>
            </w:r>
          </w:p>
        </w:tc>
        <w:tc>
          <w:tcPr>
            <w:tcW w:w="1677" w:type="dxa"/>
            <w:shd w:val="clear" w:color="auto" w:fill="auto"/>
          </w:tcPr>
          <w:p w:rsidR="00C535AF" w:rsidRPr="00151352" w:rsidRDefault="00C535AF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>Россия</w:t>
            </w:r>
          </w:p>
        </w:tc>
        <w:tc>
          <w:tcPr>
            <w:tcW w:w="2024" w:type="dxa"/>
            <w:vMerge/>
            <w:shd w:val="clear" w:color="auto" w:fill="auto"/>
          </w:tcPr>
          <w:p w:rsidR="00C535AF" w:rsidRDefault="00C535AF" w:rsidP="00B21FFF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345" w:type="dxa"/>
            <w:vMerge/>
            <w:shd w:val="clear" w:color="auto" w:fill="auto"/>
          </w:tcPr>
          <w:p w:rsidR="00C535AF" w:rsidRPr="00151352" w:rsidRDefault="00C535AF" w:rsidP="009D3435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A46168" w:rsidRPr="00151352" w:rsidTr="00D040CD">
        <w:trPr>
          <w:trHeight w:val="225"/>
        </w:trPr>
        <w:tc>
          <w:tcPr>
            <w:tcW w:w="1809" w:type="dxa"/>
            <w:shd w:val="clear" w:color="auto" w:fill="auto"/>
          </w:tcPr>
          <w:p w:rsidR="00A46168" w:rsidRPr="00A46168" w:rsidRDefault="00A46168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Сын</w:t>
            </w:r>
          </w:p>
        </w:tc>
        <w:tc>
          <w:tcPr>
            <w:tcW w:w="1985" w:type="dxa"/>
            <w:shd w:val="clear" w:color="auto" w:fill="auto"/>
          </w:tcPr>
          <w:p w:rsidR="00A46168" w:rsidRPr="00D520E3" w:rsidRDefault="00A46168" w:rsidP="00D520E3">
            <w:pPr>
              <w:rPr>
                <w:rFonts w:eastAsia="Calibri"/>
              </w:rPr>
            </w:pPr>
          </w:p>
        </w:tc>
        <w:tc>
          <w:tcPr>
            <w:tcW w:w="1559" w:type="dxa"/>
            <w:shd w:val="clear" w:color="auto" w:fill="auto"/>
          </w:tcPr>
          <w:p w:rsidR="00A46168" w:rsidRDefault="00A46168" w:rsidP="003E1671">
            <w:pPr>
              <w:rPr>
                <w:rFonts w:eastAsia="Calibri"/>
                <w:sz w:val="22"/>
                <w:szCs w:val="22"/>
                <w:lang w:val="en-US"/>
              </w:rPr>
            </w:pPr>
          </w:p>
        </w:tc>
        <w:tc>
          <w:tcPr>
            <w:tcW w:w="2126" w:type="dxa"/>
            <w:shd w:val="clear" w:color="auto" w:fill="auto"/>
          </w:tcPr>
          <w:p w:rsidR="00A46168" w:rsidRDefault="00A46168" w:rsidP="00A46168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Квартира</w:t>
            </w:r>
          </w:p>
          <w:p w:rsidR="00A46168" w:rsidRDefault="00A46168" w:rsidP="00A46168">
            <w:pPr>
              <w:rPr>
                <w:rFonts w:eastAsia="Calibri"/>
                <w:sz w:val="22"/>
                <w:szCs w:val="22"/>
              </w:rPr>
            </w:pPr>
            <w:r w:rsidRPr="00A47D31">
              <w:rPr>
                <w:rFonts w:eastAsia="Calibri"/>
                <w:sz w:val="22"/>
                <w:szCs w:val="22"/>
              </w:rPr>
              <w:t>(</w:t>
            </w:r>
            <w:r>
              <w:rPr>
                <w:rFonts w:eastAsia="Calibri"/>
                <w:sz w:val="22"/>
                <w:szCs w:val="22"/>
              </w:rPr>
              <w:t xml:space="preserve">долевая </w:t>
            </w:r>
            <w:r w:rsidRPr="00A47D31">
              <w:rPr>
                <w:rFonts w:eastAsia="Calibri"/>
                <w:sz w:val="22"/>
                <w:szCs w:val="22"/>
              </w:rPr>
              <w:t>собствен</w:t>
            </w:r>
            <w:r>
              <w:rPr>
                <w:rFonts w:eastAsia="Calibri"/>
                <w:sz w:val="22"/>
                <w:szCs w:val="22"/>
              </w:rPr>
              <w:t>-</w:t>
            </w:r>
            <w:r w:rsidRPr="00A47D31">
              <w:rPr>
                <w:rFonts w:eastAsia="Calibri"/>
                <w:sz w:val="22"/>
                <w:szCs w:val="22"/>
              </w:rPr>
              <w:t>ность</w:t>
            </w:r>
            <w:r>
              <w:rPr>
                <w:rFonts w:eastAsia="Calibri"/>
                <w:sz w:val="22"/>
                <w:szCs w:val="22"/>
              </w:rPr>
              <w:t>-1/4 доли)</w:t>
            </w:r>
          </w:p>
        </w:tc>
        <w:tc>
          <w:tcPr>
            <w:tcW w:w="1261" w:type="dxa"/>
            <w:shd w:val="clear" w:color="auto" w:fill="auto"/>
          </w:tcPr>
          <w:p w:rsidR="00A46168" w:rsidRDefault="00A46168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66,5</w:t>
            </w:r>
          </w:p>
        </w:tc>
        <w:tc>
          <w:tcPr>
            <w:tcW w:w="1677" w:type="dxa"/>
            <w:shd w:val="clear" w:color="auto" w:fill="auto"/>
          </w:tcPr>
          <w:p w:rsidR="00A46168" w:rsidRPr="00151352" w:rsidRDefault="00A46168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>Россия</w:t>
            </w:r>
          </w:p>
        </w:tc>
        <w:tc>
          <w:tcPr>
            <w:tcW w:w="2024" w:type="dxa"/>
            <w:shd w:val="clear" w:color="auto" w:fill="auto"/>
          </w:tcPr>
          <w:p w:rsidR="00A46168" w:rsidRDefault="00A46168" w:rsidP="00B21FFF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345" w:type="dxa"/>
            <w:shd w:val="clear" w:color="auto" w:fill="auto"/>
          </w:tcPr>
          <w:p w:rsidR="00A46168" w:rsidRPr="00151352" w:rsidRDefault="00A46168" w:rsidP="009D3435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A46168" w:rsidRPr="00151352" w:rsidTr="00D040CD">
        <w:trPr>
          <w:trHeight w:val="225"/>
        </w:trPr>
        <w:tc>
          <w:tcPr>
            <w:tcW w:w="1809" w:type="dxa"/>
            <w:shd w:val="clear" w:color="auto" w:fill="auto"/>
          </w:tcPr>
          <w:p w:rsidR="00A46168" w:rsidRDefault="00A46168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Дочь</w:t>
            </w:r>
          </w:p>
        </w:tc>
        <w:tc>
          <w:tcPr>
            <w:tcW w:w="1985" w:type="dxa"/>
            <w:shd w:val="clear" w:color="auto" w:fill="auto"/>
          </w:tcPr>
          <w:p w:rsidR="00A46168" w:rsidRPr="00D520E3" w:rsidRDefault="00A46168" w:rsidP="00D520E3">
            <w:pPr>
              <w:rPr>
                <w:rFonts w:eastAsia="Calibri"/>
              </w:rPr>
            </w:pPr>
          </w:p>
        </w:tc>
        <w:tc>
          <w:tcPr>
            <w:tcW w:w="1559" w:type="dxa"/>
            <w:shd w:val="clear" w:color="auto" w:fill="auto"/>
          </w:tcPr>
          <w:p w:rsidR="00A46168" w:rsidRDefault="00A46168" w:rsidP="003E1671">
            <w:pPr>
              <w:rPr>
                <w:rFonts w:eastAsia="Calibri"/>
                <w:sz w:val="22"/>
                <w:szCs w:val="22"/>
                <w:lang w:val="en-US"/>
              </w:rPr>
            </w:pPr>
          </w:p>
        </w:tc>
        <w:tc>
          <w:tcPr>
            <w:tcW w:w="2126" w:type="dxa"/>
            <w:shd w:val="clear" w:color="auto" w:fill="auto"/>
          </w:tcPr>
          <w:p w:rsidR="00A46168" w:rsidRDefault="00A46168" w:rsidP="00A46168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Квартира</w:t>
            </w:r>
          </w:p>
          <w:p w:rsidR="00A46168" w:rsidRDefault="00A46168" w:rsidP="00A46168">
            <w:pPr>
              <w:rPr>
                <w:rFonts w:eastAsia="Calibri"/>
                <w:sz w:val="22"/>
                <w:szCs w:val="22"/>
              </w:rPr>
            </w:pPr>
            <w:r w:rsidRPr="00A47D31">
              <w:rPr>
                <w:rFonts w:eastAsia="Calibri"/>
                <w:sz w:val="22"/>
                <w:szCs w:val="22"/>
              </w:rPr>
              <w:t>(</w:t>
            </w:r>
            <w:r>
              <w:rPr>
                <w:rFonts w:eastAsia="Calibri"/>
                <w:sz w:val="22"/>
                <w:szCs w:val="22"/>
              </w:rPr>
              <w:t xml:space="preserve">долевая </w:t>
            </w:r>
            <w:r w:rsidRPr="00A47D31">
              <w:rPr>
                <w:rFonts w:eastAsia="Calibri"/>
                <w:sz w:val="22"/>
                <w:szCs w:val="22"/>
              </w:rPr>
              <w:t>собствен</w:t>
            </w:r>
            <w:r>
              <w:rPr>
                <w:rFonts w:eastAsia="Calibri"/>
                <w:sz w:val="22"/>
                <w:szCs w:val="22"/>
              </w:rPr>
              <w:t>-</w:t>
            </w:r>
            <w:r w:rsidRPr="00A47D31">
              <w:rPr>
                <w:rFonts w:eastAsia="Calibri"/>
                <w:sz w:val="22"/>
                <w:szCs w:val="22"/>
              </w:rPr>
              <w:t>ность</w:t>
            </w:r>
            <w:r>
              <w:rPr>
                <w:rFonts w:eastAsia="Calibri"/>
                <w:sz w:val="22"/>
                <w:szCs w:val="22"/>
              </w:rPr>
              <w:t>-1/4 доли)</w:t>
            </w:r>
          </w:p>
        </w:tc>
        <w:tc>
          <w:tcPr>
            <w:tcW w:w="1261" w:type="dxa"/>
            <w:shd w:val="clear" w:color="auto" w:fill="auto"/>
          </w:tcPr>
          <w:p w:rsidR="00A46168" w:rsidRDefault="00A46168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66,5</w:t>
            </w:r>
          </w:p>
        </w:tc>
        <w:tc>
          <w:tcPr>
            <w:tcW w:w="1677" w:type="dxa"/>
            <w:shd w:val="clear" w:color="auto" w:fill="auto"/>
          </w:tcPr>
          <w:p w:rsidR="00A46168" w:rsidRPr="00151352" w:rsidRDefault="00A46168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>Россия</w:t>
            </w:r>
          </w:p>
        </w:tc>
        <w:tc>
          <w:tcPr>
            <w:tcW w:w="2024" w:type="dxa"/>
            <w:shd w:val="clear" w:color="auto" w:fill="auto"/>
          </w:tcPr>
          <w:p w:rsidR="00A46168" w:rsidRDefault="00A46168" w:rsidP="00B21FFF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345" w:type="dxa"/>
            <w:shd w:val="clear" w:color="auto" w:fill="auto"/>
          </w:tcPr>
          <w:p w:rsidR="00A46168" w:rsidRPr="00151352" w:rsidRDefault="00A46168" w:rsidP="009D3435">
            <w:pPr>
              <w:rPr>
                <w:rFonts w:eastAsia="Calibri"/>
                <w:sz w:val="22"/>
                <w:szCs w:val="22"/>
              </w:rPr>
            </w:pPr>
          </w:p>
        </w:tc>
      </w:tr>
    </w:tbl>
    <w:p w:rsidR="006D1049" w:rsidRPr="00151352" w:rsidRDefault="006D1049">
      <w:pPr>
        <w:rPr>
          <w:sz w:val="22"/>
          <w:szCs w:val="22"/>
        </w:rPr>
      </w:pPr>
    </w:p>
    <w:sectPr w:rsidR="006D1049" w:rsidRPr="00151352" w:rsidSect="002F554D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altName w:val="Times New Roman"/>
    <w:panose1 w:val="00000000000000000000"/>
    <w:charset w:val="00"/>
    <w:family w:val="roman"/>
    <w:notTrueType/>
    <w:pitch w:val="default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altName w:val="Palatino Linotype"/>
    <w:charset w:val="CC"/>
    <w:family w:val="roman"/>
    <w:pitch w:val="variable"/>
    <w:sig w:usb0="00000001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0C64"/>
    <w:rsid w:val="0001620F"/>
    <w:rsid w:val="000D1933"/>
    <w:rsid w:val="000E1A42"/>
    <w:rsid w:val="000F4F23"/>
    <w:rsid w:val="00113142"/>
    <w:rsid w:val="00150067"/>
    <w:rsid w:val="00151352"/>
    <w:rsid w:val="001514F9"/>
    <w:rsid w:val="00154141"/>
    <w:rsid w:val="001554FF"/>
    <w:rsid w:val="00173314"/>
    <w:rsid w:val="001F1F33"/>
    <w:rsid w:val="0021051D"/>
    <w:rsid w:val="00223176"/>
    <w:rsid w:val="00230C82"/>
    <w:rsid w:val="002A24A9"/>
    <w:rsid w:val="002E2BF0"/>
    <w:rsid w:val="002F037A"/>
    <w:rsid w:val="002F554D"/>
    <w:rsid w:val="00300AA7"/>
    <w:rsid w:val="00315E7F"/>
    <w:rsid w:val="00322DC6"/>
    <w:rsid w:val="00373F4D"/>
    <w:rsid w:val="00376F69"/>
    <w:rsid w:val="003A25E3"/>
    <w:rsid w:val="003E1671"/>
    <w:rsid w:val="00411B35"/>
    <w:rsid w:val="004243BF"/>
    <w:rsid w:val="00457342"/>
    <w:rsid w:val="00472AD9"/>
    <w:rsid w:val="004B75C0"/>
    <w:rsid w:val="004C5DE6"/>
    <w:rsid w:val="004D3B0B"/>
    <w:rsid w:val="004E25CB"/>
    <w:rsid w:val="004F18DC"/>
    <w:rsid w:val="00530F51"/>
    <w:rsid w:val="00531AC2"/>
    <w:rsid w:val="00537AE1"/>
    <w:rsid w:val="005525F3"/>
    <w:rsid w:val="00571A8D"/>
    <w:rsid w:val="005B5ADF"/>
    <w:rsid w:val="005E2326"/>
    <w:rsid w:val="00630124"/>
    <w:rsid w:val="00630AC5"/>
    <w:rsid w:val="00660480"/>
    <w:rsid w:val="006628AF"/>
    <w:rsid w:val="00673D70"/>
    <w:rsid w:val="0068155B"/>
    <w:rsid w:val="006A5B7F"/>
    <w:rsid w:val="006D1049"/>
    <w:rsid w:val="006F331A"/>
    <w:rsid w:val="007315E7"/>
    <w:rsid w:val="00740718"/>
    <w:rsid w:val="00741738"/>
    <w:rsid w:val="007813E7"/>
    <w:rsid w:val="007B37B2"/>
    <w:rsid w:val="007F45CC"/>
    <w:rsid w:val="007F5A8F"/>
    <w:rsid w:val="007F6096"/>
    <w:rsid w:val="00812EA7"/>
    <w:rsid w:val="00816ABC"/>
    <w:rsid w:val="008272E4"/>
    <w:rsid w:val="008278D9"/>
    <w:rsid w:val="00872CAF"/>
    <w:rsid w:val="008B5B09"/>
    <w:rsid w:val="008D1DCA"/>
    <w:rsid w:val="008E58EF"/>
    <w:rsid w:val="00921326"/>
    <w:rsid w:val="009A51E4"/>
    <w:rsid w:val="009D3435"/>
    <w:rsid w:val="009F63AA"/>
    <w:rsid w:val="00A07249"/>
    <w:rsid w:val="00A46168"/>
    <w:rsid w:val="00AA4AEE"/>
    <w:rsid w:val="00AB3A6D"/>
    <w:rsid w:val="00AE4338"/>
    <w:rsid w:val="00AE79E9"/>
    <w:rsid w:val="00B21FFF"/>
    <w:rsid w:val="00B34BCD"/>
    <w:rsid w:val="00B87C66"/>
    <w:rsid w:val="00B975E9"/>
    <w:rsid w:val="00BA2FA8"/>
    <w:rsid w:val="00BB0BC2"/>
    <w:rsid w:val="00BB3405"/>
    <w:rsid w:val="00BB598B"/>
    <w:rsid w:val="00BB6F6C"/>
    <w:rsid w:val="00BC3369"/>
    <w:rsid w:val="00BF59E9"/>
    <w:rsid w:val="00BF7418"/>
    <w:rsid w:val="00C07C1F"/>
    <w:rsid w:val="00C535AF"/>
    <w:rsid w:val="00C96BF5"/>
    <w:rsid w:val="00CE7B18"/>
    <w:rsid w:val="00CF6AB8"/>
    <w:rsid w:val="00CF763B"/>
    <w:rsid w:val="00D040CD"/>
    <w:rsid w:val="00D2058F"/>
    <w:rsid w:val="00D520E3"/>
    <w:rsid w:val="00D71E1A"/>
    <w:rsid w:val="00DB0C64"/>
    <w:rsid w:val="00DD20CB"/>
    <w:rsid w:val="00E07DE8"/>
    <w:rsid w:val="00E17139"/>
    <w:rsid w:val="00E6109B"/>
    <w:rsid w:val="00E76B73"/>
    <w:rsid w:val="00EA702D"/>
    <w:rsid w:val="00ED5061"/>
    <w:rsid w:val="00ED6756"/>
    <w:rsid w:val="00F84A13"/>
    <w:rsid w:val="00FA7A61"/>
    <w:rsid w:val="00FB43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C79CA0E-0464-4EC6-962E-8D4F987B2F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0C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37AE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37AE1"/>
    <w:rPr>
      <w:rFonts w:ascii="Tahoma" w:eastAsia="Times New Roman" w:hAnsi="Tahoma" w:cs="Tahoma"/>
      <w:sz w:val="16"/>
      <w:szCs w:val="16"/>
      <w:lang w:eastAsia="ru-RU"/>
    </w:rPr>
  </w:style>
  <w:style w:type="character" w:styleId="a5">
    <w:name w:val="annotation reference"/>
    <w:basedOn w:val="a0"/>
    <w:uiPriority w:val="99"/>
    <w:semiHidden/>
    <w:unhideWhenUsed/>
    <w:rsid w:val="00FB4339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339"/>
  </w:style>
  <w:style w:type="character" w:customStyle="1" w:styleId="a7">
    <w:name w:val="Текст примечания Знак"/>
    <w:basedOn w:val="a0"/>
    <w:link w:val="a6"/>
    <w:uiPriority w:val="99"/>
    <w:semiHidden/>
    <w:rsid w:val="00FB433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339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339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170</TotalTime>
  <Pages>2</Pages>
  <Words>271</Words>
  <Characters>1550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Лебедева Елена Афанасьевна</dc:creator>
  <cp:lastModifiedBy>Замараева Елена Васильевна</cp:lastModifiedBy>
  <cp:revision>18</cp:revision>
  <cp:lastPrinted>2016-03-18T05:43:00Z</cp:lastPrinted>
  <dcterms:created xsi:type="dcterms:W3CDTF">2015-04-22T10:53:00Z</dcterms:created>
  <dcterms:modified xsi:type="dcterms:W3CDTF">2016-04-19T12:21:00Z</dcterms:modified>
</cp:coreProperties>
</file>