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629" w:rsidRPr="00677629" w:rsidRDefault="00677629" w:rsidP="00677629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626F5" w:rsidRPr="006626F5" w:rsidRDefault="006626F5" w:rsidP="006626F5">
      <w:pPr>
        <w:autoSpaceDE w:val="0"/>
        <w:autoSpaceDN w:val="0"/>
        <w:adjustRightInd w:val="0"/>
        <w:spacing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ab/>
      </w:r>
      <w:r w:rsidRPr="006626F5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6626F5" w:rsidRPr="006626F5" w:rsidRDefault="006626F5" w:rsidP="006626F5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626F5">
        <w:rPr>
          <w:rFonts w:ascii="Times New Roman" w:eastAsia="Calibri" w:hAnsi="Times New Roman" w:cs="Times New Roman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6626F5" w:rsidRPr="006626F5" w:rsidRDefault="006626F5" w:rsidP="006626F5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626F5">
        <w:rPr>
          <w:rFonts w:ascii="Times New Roman" w:eastAsia="Calibri" w:hAnsi="Times New Roman" w:cs="Times New Roman"/>
          <w:sz w:val="30"/>
          <w:szCs w:val="30"/>
        </w:rPr>
        <w:t xml:space="preserve">на 31 декабря 2015 года, </w:t>
      </w:r>
      <w:proofErr w:type="gramStart"/>
      <w:r w:rsidRPr="006626F5">
        <w:rPr>
          <w:rFonts w:ascii="Times New Roman" w:eastAsia="Calibri" w:hAnsi="Times New Roman" w:cs="Times New Roman"/>
          <w:sz w:val="30"/>
          <w:szCs w:val="30"/>
        </w:rPr>
        <w:t>представленных</w:t>
      </w:r>
      <w:proofErr w:type="gramEnd"/>
      <w:r w:rsidRPr="006626F5">
        <w:rPr>
          <w:rFonts w:ascii="Times New Roman" w:eastAsia="Calibri" w:hAnsi="Times New Roman" w:cs="Times New Roman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6626F5" w:rsidRPr="006626F5" w:rsidRDefault="006626F5" w:rsidP="006626F5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626F5">
        <w:rPr>
          <w:rFonts w:ascii="Times New Roman" w:eastAsia="Calibri" w:hAnsi="Times New Roman" w:cs="Times New Roman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6626F5" w:rsidRPr="006626F5" w:rsidRDefault="006626F5" w:rsidP="006626F5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626F5">
        <w:rPr>
          <w:rFonts w:ascii="Times New Roman" w:eastAsia="Calibri" w:hAnsi="Times New Roman" w:cs="Times New Roman"/>
          <w:sz w:val="30"/>
          <w:szCs w:val="30"/>
        </w:rPr>
        <w:t>в 2015 году</w:t>
      </w:r>
    </w:p>
    <w:p w:rsidR="006626F5" w:rsidRPr="006626F5" w:rsidRDefault="006626F5" w:rsidP="006626F5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235"/>
        <w:gridCol w:w="1120"/>
        <w:gridCol w:w="1320"/>
        <w:gridCol w:w="1357"/>
        <w:gridCol w:w="895"/>
        <w:gridCol w:w="1320"/>
        <w:gridCol w:w="1217"/>
        <w:gridCol w:w="851"/>
        <w:gridCol w:w="1134"/>
      </w:tblGrid>
      <w:tr w:rsidR="006626F5" w:rsidRPr="006626F5" w:rsidTr="002A3D18">
        <w:trPr>
          <w:trHeight w:val="196"/>
        </w:trPr>
        <w:tc>
          <w:tcPr>
            <w:tcW w:w="1701" w:type="dxa"/>
            <w:vMerge w:val="restart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 xml:space="preserve">Фамилия, имя, </w:t>
            </w:r>
          </w:p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 xml:space="preserve">Общая сумма дохода </w:t>
            </w:r>
          </w:p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 xml:space="preserve">за год, </w:t>
            </w:r>
          </w:p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 xml:space="preserve">Перечень </w:t>
            </w:r>
            <w:proofErr w:type="gramStart"/>
            <w:r w:rsidRPr="006626F5">
              <w:rPr>
                <w:rFonts w:eastAsia="Calibri" w:cs="Times New Roman"/>
                <w:sz w:val="20"/>
                <w:szCs w:val="20"/>
              </w:rPr>
              <w:t>транспорт-</w:t>
            </w:r>
            <w:proofErr w:type="spellStart"/>
            <w:r w:rsidRPr="006626F5">
              <w:rPr>
                <w:rFonts w:eastAsia="Calibri"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6626F5">
              <w:rPr>
                <w:rFonts w:eastAsia="Calibri"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6626F5">
              <w:rPr>
                <w:rFonts w:eastAsia="Calibri"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6626F5">
              <w:rPr>
                <w:rFonts w:eastAsia="Calibri"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6626F5">
              <w:rPr>
                <w:rFonts w:eastAsia="Calibri" w:cs="Times New Roman"/>
                <w:bCs/>
                <w:sz w:val="20"/>
                <w:szCs w:val="20"/>
              </w:rPr>
              <w:t>счет</w:t>
            </w:r>
            <w:proofErr w:type="gramEnd"/>
            <w:r w:rsidRPr="006626F5">
              <w:rPr>
                <w:rFonts w:eastAsia="Calibri"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</w:tr>
      <w:tr w:rsidR="006626F5" w:rsidRPr="006626F5" w:rsidTr="002A3D18">
        <w:trPr>
          <w:trHeight w:val="173"/>
        </w:trPr>
        <w:tc>
          <w:tcPr>
            <w:tcW w:w="1701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235" w:type="dxa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20" w:type="dxa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6626F5" w:rsidRPr="006626F5" w:rsidRDefault="006626F5" w:rsidP="006626F5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6626F5" w:rsidRPr="006626F5" w:rsidTr="006626F5">
        <w:trPr>
          <w:trHeight w:val="195"/>
        </w:trPr>
        <w:tc>
          <w:tcPr>
            <w:tcW w:w="1701" w:type="dxa"/>
            <w:vMerge w:val="restart"/>
          </w:tcPr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</w:rPr>
            </w:pPr>
            <w:r w:rsidRPr="006626F5">
              <w:rPr>
                <w:rFonts w:eastAsia="Calibri" w:cs="Times New Roman"/>
                <w:sz w:val="20"/>
              </w:rPr>
              <w:t xml:space="preserve">1. </w:t>
            </w:r>
            <w:r w:rsidRPr="006626F5">
              <w:rPr>
                <w:rFonts w:eastAsia="Calibri" w:cs="Times New Roman"/>
                <w:sz w:val="20"/>
                <w:szCs w:val="20"/>
              </w:rPr>
              <w:t>Романовская Татьяна Сергеевна</w:t>
            </w:r>
          </w:p>
        </w:tc>
        <w:tc>
          <w:tcPr>
            <w:tcW w:w="1373" w:type="dxa"/>
            <w:vMerge w:val="restart"/>
          </w:tcPr>
          <w:p w:rsidR="006626F5" w:rsidRDefault="006626F5" w:rsidP="006626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Директор МАУДО «Д</w:t>
            </w:r>
            <w:r>
              <w:rPr>
                <w:rFonts w:eastAsia="Calibri" w:cs="Times New Roman"/>
                <w:sz w:val="20"/>
                <w:szCs w:val="20"/>
              </w:rPr>
              <w:t>етская школа искусств</w:t>
            </w:r>
          </w:p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№</w:t>
            </w:r>
            <w:r w:rsidRPr="006626F5">
              <w:rPr>
                <w:rFonts w:eastAsia="Calibri" w:cs="Times New Roman"/>
                <w:sz w:val="20"/>
                <w:szCs w:val="20"/>
              </w:rPr>
              <w:t xml:space="preserve"> 16»</w:t>
            </w:r>
          </w:p>
        </w:tc>
        <w:tc>
          <w:tcPr>
            <w:tcW w:w="1078" w:type="dxa"/>
            <w:vMerge w:val="restart"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1119</w:t>
            </w:r>
            <w:r>
              <w:rPr>
                <w:rFonts w:eastAsia="Calibri" w:cs="Times New Roman"/>
                <w:sz w:val="20"/>
                <w:szCs w:val="20"/>
              </w:rPr>
              <w:t>,</w:t>
            </w:r>
            <w:r w:rsidRPr="006626F5">
              <w:rPr>
                <w:rFonts w:eastAsia="Calibri" w:cs="Times New Roman"/>
                <w:sz w:val="20"/>
                <w:szCs w:val="20"/>
              </w:rPr>
              <w:t>4</w:t>
            </w:r>
            <w:r>
              <w:rPr>
                <w:rFonts w:eastAsia="Calibri" w:cs="Times New Roman"/>
                <w:sz w:val="20"/>
                <w:szCs w:val="20"/>
              </w:rPr>
              <w:t>1215</w:t>
            </w:r>
          </w:p>
        </w:tc>
        <w:tc>
          <w:tcPr>
            <w:tcW w:w="1235" w:type="dxa"/>
            <w:vMerge w:val="restart"/>
          </w:tcPr>
          <w:p w:rsidR="006626F5" w:rsidRPr="006626F5" w:rsidRDefault="006626F5" w:rsidP="006626F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-</w:t>
            </w:r>
          </w:p>
        </w:tc>
        <w:tc>
          <w:tcPr>
            <w:tcW w:w="1120" w:type="dxa"/>
            <w:vMerge w:val="restart"/>
          </w:tcPr>
          <w:p w:rsidR="006626F5" w:rsidRPr="006626F5" w:rsidRDefault="006626F5" w:rsidP="006626F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6626F5" w:rsidRPr="006626F5" w:rsidRDefault="006626F5" w:rsidP="006626F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-</w:t>
            </w:r>
          </w:p>
        </w:tc>
        <w:tc>
          <w:tcPr>
            <w:tcW w:w="1357" w:type="dxa"/>
          </w:tcPr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626F5">
              <w:rPr>
                <w:rFonts w:cs="Times New Roman"/>
                <w:sz w:val="20"/>
                <w:szCs w:val="20"/>
              </w:rPr>
              <w:t>Квартира</w:t>
            </w:r>
          </w:p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895" w:type="dxa"/>
          </w:tcPr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56</w:t>
            </w:r>
            <w:r>
              <w:rPr>
                <w:rFonts w:eastAsia="Calibri" w:cs="Times New Roman"/>
                <w:sz w:val="20"/>
                <w:szCs w:val="20"/>
              </w:rPr>
              <w:t>,0</w:t>
            </w:r>
          </w:p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320" w:type="dxa"/>
          </w:tcPr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217" w:type="dxa"/>
            <w:vMerge w:val="restart"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/>
              </w:rPr>
            </w:pPr>
            <w:bookmarkStart w:id="0" w:name="_GoBack"/>
            <w:r w:rsidRPr="006626F5">
              <w:rPr>
                <w:rFonts w:eastAsia="Calibri" w:cs="Times New Roman"/>
                <w:color w:val="00000A"/>
                <w:sz w:val="20"/>
                <w:szCs w:val="20"/>
              </w:rPr>
              <w:t xml:space="preserve">Легковой автомобиль </w:t>
            </w:r>
            <w:r w:rsidRPr="006626F5">
              <w:rPr>
                <w:rFonts w:cs="Times New Roman"/>
                <w:sz w:val="20"/>
                <w:szCs w:val="20"/>
                <w:lang w:val="en-US"/>
              </w:rPr>
              <w:t>TOYOTA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626F5">
              <w:rPr>
                <w:sz w:val="20"/>
                <w:szCs w:val="20"/>
                <w:lang w:val="en-US"/>
              </w:rPr>
              <w:t>RAV</w:t>
            </w:r>
            <w:r w:rsidRPr="006626F5">
              <w:rPr>
                <w:sz w:val="20"/>
                <w:szCs w:val="20"/>
              </w:rPr>
              <w:t xml:space="preserve"> </w:t>
            </w:r>
            <w:r w:rsidRPr="006626F5">
              <w:rPr>
                <w:sz w:val="20"/>
                <w:szCs w:val="20"/>
                <w:lang w:val="en-US"/>
              </w:rPr>
              <w:t>4</w:t>
            </w:r>
            <w:bookmarkEnd w:id="0"/>
          </w:p>
        </w:tc>
        <w:tc>
          <w:tcPr>
            <w:tcW w:w="851" w:type="dxa"/>
            <w:vMerge w:val="restart"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  <w:r w:rsidRPr="006626F5">
              <w:rPr>
                <w:rFonts w:eastAsia="Calibri" w:cs="Times New Roman"/>
                <w:sz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  <w:r w:rsidRPr="006626F5">
              <w:rPr>
                <w:rFonts w:eastAsia="Calibri" w:cs="Times New Roman"/>
                <w:sz w:val="20"/>
              </w:rPr>
              <w:t>-</w:t>
            </w:r>
          </w:p>
        </w:tc>
      </w:tr>
      <w:tr w:rsidR="006626F5" w:rsidRPr="006626F5" w:rsidTr="006626F5">
        <w:trPr>
          <w:trHeight w:val="405"/>
        </w:trPr>
        <w:tc>
          <w:tcPr>
            <w:tcW w:w="1701" w:type="dxa"/>
            <w:vMerge/>
          </w:tcPr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</w:rPr>
            </w:pPr>
          </w:p>
        </w:tc>
        <w:tc>
          <w:tcPr>
            <w:tcW w:w="1373" w:type="dxa"/>
            <w:vMerge/>
          </w:tcPr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:rsidR="006626F5" w:rsidRDefault="006626F5" w:rsidP="006626F5">
            <w:pPr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120" w:type="dxa"/>
            <w:vMerge/>
          </w:tcPr>
          <w:p w:rsidR="006626F5" w:rsidRDefault="006626F5" w:rsidP="006626F5">
            <w:pPr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320" w:type="dxa"/>
            <w:vMerge/>
          </w:tcPr>
          <w:p w:rsidR="006626F5" w:rsidRDefault="006626F5" w:rsidP="006626F5">
            <w:pPr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357" w:type="dxa"/>
          </w:tcPr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626F5">
              <w:rPr>
                <w:rFonts w:cs="Times New Roman"/>
                <w:sz w:val="20"/>
                <w:szCs w:val="20"/>
              </w:rPr>
              <w:t>Дачный участок</w:t>
            </w:r>
          </w:p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895" w:type="dxa"/>
          </w:tcPr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626F5">
              <w:rPr>
                <w:rFonts w:cs="Times New Roman"/>
                <w:sz w:val="20"/>
                <w:szCs w:val="20"/>
              </w:rPr>
              <w:t>420,0</w:t>
            </w:r>
          </w:p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320" w:type="dxa"/>
          </w:tcPr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217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</w:p>
        </w:tc>
      </w:tr>
      <w:tr w:rsidR="006626F5" w:rsidRPr="006626F5" w:rsidTr="006626F5">
        <w:trPr>
          <w:trHeight w:val="416"/>
        </w:trPr>
        <w:tc>
          <w:tcPr>
            <w:tcW w:w="1701" w:type="dxa"/>
            <w:vMerge/>
          </w:tcPr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</w:rPr>
            </w:pPr>
          </w:p>
        </w:tc>
        <w:tc>
          <w:tcPr>
            <w:tcW w:w="1373" w:type="dxa"/>
            <w:vMerge/>
          </w:tcPr>
          <w:p w:rsidR="006626F5" w:rsidRPr="006626F5" w:rsidRDefault="006626F5" w:rsidP="006626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:rsidR="006626F5" w:rsidRDefault="006626F5" w:rsidP="006626F5">
            <w:pPr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120" w:type="dxa"/>
            <w:vMerge/>
          </w:tcPr>
          <w:p w:rsidR="006626F5" w:rsidRDefault="006626F5" w:rsidP="006626F5">
            <w:pPr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320" w:type="dxa"/>
            <w:vMerge/>
          </w:tcPr>
          <w:p w:rsidR="006626F5" w:rsidRDefault="006626F5" w:rsidP="006626F5">
            <w:pPr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357" w:type="dxa"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  <w:r w:rsidRPr="006626F5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895" w:type="dxa"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  <w:r w:rsidRPr="006626F5">
              <w:rPr>
                <w:rFonts w:cs="Times New Roman"/>
                <w:sz w:val="20"/>
                <w:szCs w:val="20"/>
              </w:rPr>
              <w:t>18,0</w:t>
            </w:r>
          </w:p>
        </w:tc>
        <w:tc>
          <w:tcPr>
            <w:tcW w:w="1320" w:type="dxa"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  <w:r w:rsidRPr="006626F5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color w:val="00000A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6626F5" w:rsidRPr="006626F5" w:rsidRDefault="006626F5" w:rsidP="006626F5">
            <w:pPr>
              <w:ind w:left="-57" w:right="-57"/>
              <w:jc w:val="center"/>
              <w:rPr>
                <w:rFonts w:eastAsia="Calibri" w:cs="Times New Roman"/>
                <w:sz w:val="20"/>
              </w:rPr>
            </w:pPr>
          </w:p>
        </w:tc>
      </w:tr>
    </w:tbl>
    <w:p w:rsidR="00677629" w:rsidRPr="006626F5" w:rsidRDefault="00677629" w:rsidP="006626F5">
      <w:pPr>
        <w:tabs>
          <w:tab w:val="left" w:pos="6555"/>
        </w:tabs>
        <w:rPr>
          <w:rFonts w:ascii="Times New Roman" w:eastAsia="Calibri" w:hAnsi="Times New Roman" w:cs="Times New Roman"/>
          <w:sz w:val="30"/>
          <w:szCs w:val="30"/>
        </w:rPr>
      </w:pPr>
    </w:p>
    <w:sectPr w:rsidR="00677629" w:rsidRPr="006626F5" w:rsidSect="006776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73BCE"/>
    <w:multiLevelType w:val="hybridMultilevel"/>
    <w:tmpl w:val="41A266BE"/>
    <w:lvl w:ilvl="0" w:tplc="00540B6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8AF783C"/>
    <w:multiLevelType w:val="hybridMultilevel"/>
    <w:tmpl w:val="76E8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BD4C08"/>
    <w:multiLevelType w:val="hybridMultilevel"/>
    <w:tmpl w:val="6B343BA2"/>
    <w:lvl w:ilvl="0" w:tplc="31A4A8B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629"/>
    <w:rsid w:val="00186BE4"/>
    <w:rsid w:val="0022286A"/>
    <w:rsid w:val="00225667"/>
    <w:rsid w:val="0029518F"/>
    <w:rsid w:val="00354DCC"/>
    <w:rsid w:val="003F11A1"/>
    <w:rsid w:val="00444FF2"/>
    <w:rsid w:val="004B24C0"/>
    <w:rsid w:val="004B6D34"/>
    <w:rsid w:val="006626F5"/>
    <w:rsid w:val="00677629"/>
    <w:rsid w:val="006805CD"/>
    <w:rsid w:val="006B6150"/>
    <w:rsid w:val="00756119"/>
    <w:rsid w:val="007B0850"/>
    <w:rsid w:val="008B3E32"/>
    <w:rsid w:val="008D2BAF"/>
    <w:rsid w:val="0090792F"/>
    <w:rsid w:val="009D6E90"/>
    <w:rsid w:val="009D744B"/>
    <w:rsid w:val="00AF05B9"/>
    <w:rsid w:val="00B867B2"/>
    <w:rsid w:val="00C27290"/>
    <w:rsid w:val="00C744B3"/>
    <w:rsid w:val="00CB629B"/>
    <w:rsid w:val="00CC2CF1"/>
    <w:rsid w:val="00CF529B"/>
    <w:rsid w:val="00D12A82"/>
    <w:rsid w:val="00F9570F"/>
    <w:rsid w:val="00FB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1A1"/>
    <w:pPr>
      <w:ind w:left="720"/>
      <w:contextualSpacing/>
    </w:pPr>
  </w:style>
  <w:style w:type="table" w:styleId="a4">
    <w:name w:val="Table Grid"/>
    <w:basedOn w:val="a1"/>
    <w:uiPriority w:val="59"/>
    <w:rsid w:val="006626F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1A1"/>
    <w:pPr>
      <w:ind w:left="720"/>
      <w:contextualSpacing/>
    </w:pPr>
  </w:style>
  <w:style w:type="table" w:styleId="a4">
    <w:name w:val="Table Grid"/>
    <w:basedOn w:val="a1"/>
    <w:uiPriority w:val="59"/>
    <w:rsid w:val="006626F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B4544A-C934-4045-A1F0-F2B11AEA9645}"/>
</file>

<file path=customXml/itemProps2.xml><?xml version="1.0" encoding="utf-8"?>
<ds:datastoreItem xmlns:ds="http://schemas.openxmlformats.org/officeDocument/2006/customXml" ds:itemID="{E5D6E56E-99A6-41CE-B6C4-0F113249CFA9}"/>
</file>

<file path=customXml/itemProps3.xml><?xml version="1.0" encoding="utf-8"?>
<ds:datastoreItem xmlns:ds="http://schemas.openxmlformats.org/officeDocument/2006/customXml" ds:itemID="{756B42D2-EA12-4D39-B946-0F079433E1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Савицкая Ольга Станиславовна</cp:lastModifiedBy>
  <cp:revision>3</cp:revision>
  <cp:lastPrinted>2013-08-28T06:04:00Z</cp:lastPrinted>
  <dcterms:created xsi:type="dcterms:W3CDTF">2016-05-15T14:31:00Z</dcterms:created>
  <dcterms:modified xsi:type="dcterms:W3CDTF">2016-05-15T14:39:00Z</dcterms:modified>
</cp:coreProperties>
</file>