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127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902459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02459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902459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024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Пузынина Елена Владиславовна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024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заведующий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пального бюджетного дошкольного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вательного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«Детский сад № 276 к</w:t>
            </w:r>
            <w:proofErr w:type="gramEnd"/>
            <w:r>
              <w:rPr>
                <w:sz w:val="22"/>
                <w:szCs w:val="22"/>
              </w:rPr>
              <w:t>омбинированн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вида»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40F6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  <w:r w:rsidR="00967AD7">
              <w:rPr>
                <w:sz w:val="24"/>
                <w:szCs w:val="24"/>
              </w:rPr>
              <w:t>,375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90245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024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83E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,2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67A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E83E3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902459" w:rsidRDefault="009024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</w:tbl>
    <w:p w:rsidR="00902459" w:rsidRDefault="0090245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902459" w:rsidRDefault="0090245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90245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0A9" w:rsidRPr="007F4CEC" w:rsidRDefault="000E70A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E70A9" w:rsidRPr="007F4CEC" w:rsidRDefault="000E70A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0A9" w:rsidRPr="007F4CEC" w:rsidRDefault="000E70A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E70A9" w:rsidRPr="007F4CEC" w:rsidRDefault="000E70A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D57E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E70A9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437A9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228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2459"/>
    <w:rsid w:val="00967AD7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310EF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0F65"/>
    <w:rsid w:val="00E4102D"/>
    <w:rsid w:val="00E57AD3"/>
    <w:rsid w:val="00E821E5"/>
    <w:rsid w:val="00E83E3E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D57E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BE2918-13B1-41BA-8CF6-BC978D10A5F1}"/>
</file>

<file path=customXml/itemProps2.xml><?xml version="1.0" encoding="utf-8"?>
<ds:datastoreItem xmlns:ds="http://schemas.openxmlformats.org/officeDocument/2006/customXml" ds:itemID="{874A006B-A0D7-4C7F-A46B-26F23A43E88D}"/>
</file>

<file path=customXml/itemProps3.xml><?xml version="1.0" encoding="utf-8"?>
<ds:datastoreItem xmlns:ds="http://schemas.openxmlformats.org/officeDocument/2006/customXml" ds:itemID="{2FBAAB79-E1BD-416D-B68E-E0EDAC5CC025}"/>
</file>

<file path=customXml/itemProps4.xml><?xml version="1.0" encoding="utf-8"?>
<ds:datastoreItem xmlns:ds="http://schemas.openxmlformats.org/officeDocument/2006/customXml" ds:itemID="{64E4CEDC-B3A1-4615-A79F-DD26B034BA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2016-02-24T02:31:00Z</cp:lastPrinted>
  <dcterms:created xsi:type="dcterms:W3CDTF">2013-08-23T05:18:00Z</dcterms:created>
  <dcterms:modified xsi:type="dcterms:W3CDTF">2016-02-24T02:32:00Z</dcterms:modified>
</cp:coreProperties>
</file>