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DE1EB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E1EB7">
        <w:rPr>
          <w:rFonts w:cs="Times New Roman"/>
          <w:b/>
          <w:sz w:val="24"/>
          <w:szCs w:val="24"/>
        </w:rPr>
        <w:t>СВЕДЕНИЯ</w:t>
      </w:r>
    </w:p>
    <w:p w:rsidR="009C128F" w:rsidRPr="00DE1EB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E1EB7">
        <w:rPr>
          <w:rFonts w:cs="Times New Roman"/>
          <w:b/>
          <w:sz w:val="24"/>
          <w:szCs w:val="24"/>
        </w:rPr>
        <w:t>о доходах</w:t>
      </w:r>
      <w:r w:rsidR="007E40E1" w:rsidRPr="00DE1EB7">
        <w:rPr>
          <w:rFonts w:cs="Times New Roman"/>
          <w:b/>
          <w:sz w:val="24"/>
          <w:szCs w:val="24"/>
        </w:rPr>
        <w:t xml:space="preserve"> </w:t>
      </w:r>
      <w:r w:rsidR="00C55E7A" w:rsidRPr="00DE1EB7">
        <w:rPr>
          <w:rFonts w:cs="Times New Roman"/>
          <w:b/>
          <w:sz w:val="24"/>
          <w:szCs w:val="24"/>
        </w:rPr>
        <w:t>за</w:t>
      </w:r>
      <w:r w:rsidR="00A668A9" w:rsidRPr="00DE1EB7">
        <w:rPr>
          <w:rFonts w:cs="Times New Roman"/>
          <w:b/>
          <w:sz w:val="24"/>
          <w:szCs w:val="24"/>
        </w:rPr>
        <w:t xml:space="preserve"> 2015</w:t>
      </w:r>
      <w:r w:rsidR="001F4479" w:rsidRPr="00DE1EB7">
        <w:rPr>
          <w:rFonts w:cs="Times New Roman"/>
          <w:b/>
          <w:sz w:val="24"/>
          <w:szCs w:val="24"/>
        </w:rPr>
        <w:t xml:space="preserve"> </w:t>
      </w:r>
      <w:r w:rsidR="00C55E7A" w:rsidRPr="00DE1EB7">
        <w:rPr>
          <w:rFonts w:cs="Times New Roman"/>
          <w:b/>
          <w:sz w:val="24"/>
          <w:szCs w:val="24"/>
        </w:rPr>
        <w:t xml:space="preserve"> год</w:t>
      </w:r>
      <w:r w:rsidRPr="00DE1EB7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DE1EB7">
        <w:rPr>
          <w:rFonts w:cs="Times New Roman"/>
          <w:b/>
          <w:sz w:val="24"/>
          <w:szCs w:val="24"/>
        </w:rPr>
        <w:t xml:space="preserve"> характера</w:t>
      </w:r>
      <w:r w:rsidR="00C55E7A" w:rsidRPr="00DE1EB7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DE1EB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E1EB7">
        <w:rPr>
          <w:rFonts w:cs="Times New Roman"/>
          <w:b/>
          <w:sz w:val="24"/>
          <w:szCs w:val="24"/>
        </w:rPr>
        <w:t xml:space="preserve">на 31 декабря </w:t>
      </w:r>
      <w:r w:rsidR="00A668A9" w:rsidRPr="00DE1EB7">
        <w:rPr>
          <w:rFonts w:cs="Times New Roman"/>
          <w:b/>
          <w:sz w:val="24"/>
          <w:szCs w:val="24"/>
        </w:rPr>
        <w:t>2015</w:t>
      </w:r>
      <w:r w:rsidRPr="00DE1EB7">
        <w:rPr>
          <w:rFonts w:cs="Times New Roman"/>
          <w:b/>
          <w:sz w:val="24"/>
          <w:szCs w:val="24"/>
        </w:rPr>
        <w:t xml:space="preserve"> года</w:t>
      </w:r>
      <w:r w:rsidR="00CA7428" w:rsidRPr="00DE1EB7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DE1EB7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DE1EB7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DE1EB7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E1EB7">
        <w:rPr>
          <w:rFonts w:cs="Times New Roman"/>
          <w:b/>
          <w:sz w:val="24"/>
          <w:szCs w:val="24"/>
        </w:rPr>
        <w:t>администрации г</w:t>
      </w:r>
      <w:r w:rsidR="00C55E7A" w:rsidRPr="00DE1EB7">
        <w:rPr>
          <w:rFonts w:cs="Times New Roman"/>
          <w:b/>
          <w:sz w:val="24"/>
          <w:szCs w:val="24"/>
        </w:rPr>
        <w:t xml:space="preserve">орода </w:t>
      </w:r>
      <w:r w:rsidRPr="00DE1EB7">
        <w:rPr>
          <w:rFonts w:cs="Times New Roman"/>
          <w:b/>
          <w:sz w:val="24"/>
          <w:szCs w:val="24"/>
        </w:rPr>
        <w:t xml:space="preserve">Красноярска, </w:t>
      </w:r>
      <w:r w:rsidR="009C128F" w:rsidRPr="00DE1EB7">
        <w:rPr>
          <w:rFonts w:cs="Times New Roman"/>
          <w:b/>
          <w:sz w:val="24"/>
          <w:szCs w:val="24"/>
        </w:rPr>
        <w:t>об</w:t>
      </w:r>
      <w:r w:rsidRPr="00DE1EB7">
        <w:rPr>
          <w:rFonts w:cs="Times New Roman"/>
          <w:b/>
          <w:sz w:val="24"/>
          <w:szCs w:val="24"/>
        </w:rPr>
        <w:t xml:space="preserve"> </w:t>
      </w:r>
      <w:r w:rsidR="009C128F" w:rsidRPr="00DE1EB7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DE1EB7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DE1EB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E1EB7">
        <w:rPr>
          <w:rFonts w:cs="Times New Roman"/>
          <w:b/>
          <w:sz w:val="24"/>
          <w:szCs w:val="24"/>
        </w:rPr>
        <w:t xml:space="preserve">в </w:t>
      </w:r>
      <w:r w:rsidR="001F4479" w:rsidRPr="00DE1EB7">
        <w:rPr>
          <w:rFonts w:cs="Times New Roman"/>
          <w:b/>
          <w:sz w:val="24"/>
          <w:szCs w:val="24"/>
        </w:rPr>
        <w:t>201</w:t>
      </w:r>
      <w:r w:rsidR="00A668A9" w:rsidRPr="00DE1EB7">
        <w:rPr>
          <w:rFonts w:cs="Times New Roman"/>
          <w:b/>
          <w:sz w:val="24"/>
          <w:szCs w:val="24"/>
        </w:rPr>
        <w:t>5</w:t>
      </w:r>
      <w:r w:rsidR="001F4479" w:rsidRPr="00DE1EB7">
        <w:rPr>
          <w:rFonts w:cs="Times New Roman"/>
          <w:b/>
          <w:sz w:val="24"/>
          <w:szCs w:val="24"/>
        </w:rPr>
        <w:t xml:space="preserve"> </w:t>
      </w:r>
      <w:r w:rsidRPr="00DE1EB7">
        <w:rPr>
          <w:rFonts w:cs="Times New Roman"/>
          <w:b/>
          <w:sz w:val="24"/>
          <w:szCs w:val="24"/>
        </w:rPr>
        <w:t>году</w:t>
      </w:r>
    </w:p>
    <w:p w:rsidR="00013056" w:rsidRPr="00DE1EB7" w:rsidRDefault="00013056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235"/>
        <w:gridCol w:w="1078"/>
        <w:gridCol w:w="1434"/>
        <w:gridCol w:w="921"/>
        <w:gridCol w:w="1320"/>
        <w:gridCol w:w="1357"/>
        <w:gridCol w:w="895"/>
        <w:gridCol w:w="966"/>
        <w:gridCol w:w="1701"/>
        <w:gridCol w:w="850"/>
        <w:gridCol w:w="1134"/>
      </w:tblGrid>
      <w:tr w:rsidR="00897F6D" w:rsidRPr="00DE1EB7" w:rsidTr="00DE1EB7">
        <w:trPr>
          <w:trHeight w:val="196"/>
        </w:trPr>
        <w:tc>
          <w:tcPr>
            <w:tcW w:w="1418" w:type="dxa"/>
            <w:vMerge w:val="restart"/>
          </w:tcPr>
          <w:p w:rsidR="001E2A87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35" w:type="dxa"/>
            <w:vMerge w:val="restart"/>
          </w:tcPr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DE1EB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DE1EB7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тыс.</w:t>
            </w:r>
            <w:r w:rsidR="00897F6D" w:rsidRPr="00DE1EB7">
              <w:rPr>
                <w:rFonts w:cs="Times New Roman"/>
                <w:sz w:val="24"/>
                <w:szCs w:val="24"/>
              </w:rPr>
              <w:t xml:space="preserve"> </w:t>
            </w:r>
            <w:r w:rsidRPr="00DE1EB7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DE1EB7">
              <w:rPr>
                <w:rFonts w:cs="Times New Roman"/>
                <w:sz w:val="24"/>
                <w:szCs w:val="24"/>
              </w:rPr>
              <w:t>о</w:t>
            </w:r>
            <w:r w:rsidRPr="00DE1EB7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DE1EB7">
              <w:rPr>
                <w:rFonts w:cs="Times New Roman"/>
                <w:sz w:val="24"/>
                <w:szCs w:val="24"/>
              </w:rPr>
              <w:t>б</w:t>
            </w:r>
            <w:r w:rsidRPr="00DE1EB7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DE1EB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18" w:type="dxa"/>
            <w:gridSpan w:val="3"/>
          </w:tcPr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Перечень объектов недвиж</w:t>
            </w:r>
            <w:r w:rsidRPr="00DE1EB7">
              <w:rPr>
                <w:rFonts w:cs="Times New Roman"/>
                <w:sz w:val="24"/>
                <w:szCs w:val="24"/>
              </w:rPr>
              <w:t>и</w:t>
            </w:r>
            <w:r w:rsidRPr="00DE1EB7">
              <w:rPr>
                <w:rFonts w:cs="Times New Roman"/>
                <w:sz w:val="24"/>
                <w:szCs w:val="24"/>
              </w:rPr>
              <w:t>мости, находящихся в пол</w:t>
            </w:r>
            <w:r w:rsidRPr="00DE1EB7">
              <w:rPr>
                <w:rFonts w:cs="Times New Roman"/>
                <w:sz w:val="24"/>
                <w:szCs w:val="24"/>
              </w:rPr>
              <w:t>ь</w:t>
            </w:r>
            <w:r w:rsidRPr="00DE1EB7">
              <w:rPr>
                <w:rFonts w:cs="Times New Roman"/>
                <w:sz w:val="24"/>
                <w:szCs w:val="24"/>
              </w:rPr>
              <w:t>зовании</w:t>
            </w:r>
          </w:p>
        </w:tc>
        <w:tc>
          <w:tcPr>
            <w:tcW w:w="1701" w:type="dxa"/>
            <w:vMerge w:val="restart"/>
          </w:tcPr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DE1EB7">
              <w:rPr>
                <w:rFonts w:cs="Times New Roman"/>
                <w:sz w:val="24"/>
                <w:szCs w:val="24"/>
              </w:rPr>
              <w:t>транспорт</w:t>
            </w:r>
            <w:r w:rsidR="00897F6D" w:rsidRPr="00DE1EB7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DE1EB7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DE1EB7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bCs/>
                <w:sz w:val="24"/>
                <w:szCs w:val="24"/>
              </w:rPr>
              <w:t>Пре</w:t>
            </w:r>
            <w:r w:rsidRPr="00DE1EB7">
              <w:rPr>
                <w:rFonts w:cs="Times New Roman"/>
                <w:bCs/>
                <w:sz w:val="24"/>
                <w:szCs w:val="24"/>
              </w:rPr>
              <w:t>д</w:t>
            </w:r>
            <w:r w:rsidRPr="00DE1EB7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E1EB7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DE1EB7">
              <w:rPr>
                <w:rFonts w:cs="Times New Roman"/>
                <w:bCs/>
                <w:sz w:val="24"/>
                <w:szCs w:val="24"/>
              </w:rPr>
              <w:t>и</w:t>
            </w:r>
            <w:r w:rsidRPr="00DE1EB7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DE1EB7">
              <w:rPr>
                <w:rFonts w:cs="Times New Roman"/>
                <w:bCs/>
                <w:sz w:val="24"/>
                <w:szCs w:val="24"/>
              </w:rPr>
              <w:t>у</w:t>
            </w:r>
            <w:r w:rsidRPr="00DE1EB7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E1EB7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DE1EB7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DE1EB7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DE1EB7">
              <w:rPr>
                <w:rFonts w:cs="Times New Roman"/>
                <w:bCs/>
                <w:sz w:val="24"/>
                <w:szCs w:val="24"/>
              </w:rPr>
              <w:t>е</w:t>
            </w:r>
            <w:r w:rsidRPr="00DE1EB7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DE1EB7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DE1EB7" w:rsidTr="00DE1EB7">
        <w:trPr>
          <w:trHeight w:val="173"/>
        </w:trPr>
        <w:tc>
          <w:tcPr>
            <w:tcW w:w="1418" w:type="dxa"/>
            <w:vMerge/>
          </w:tcPr>
          <w:p w:rsidR="00CA7428" w:rsidRPr="00DE1EB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</w:tcPr>
          <w:p w:rsidR="00CA7428" w:rsidRPr="00DE1EB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DE1EB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DE1EB7">
              <w:rPr>
                <w:rFonts w:cs="Times New Roman"/>
                <w:sz w:val="24"/>
                <w:szCs w:val="24"/>
              </w:rPr>
              <w:t>о</w:t>
            </w:r>
            <w:r w:rsidRPr="00DE1EB7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пл</w:t>
            </w:r>
            <w:r w:rsidRPr="00DE1EB7">
              <w:rPr>
                <w:rFonts w:cs="Times New Roman"/>
                <w:sz w:val="24"/>
                <w:szCs w:val="24"/>
              </w:rPr>
              <w:t>о</w:t>
            </w:r>
            <w:r w:rsidRPr="00DE1EB7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DE1EB7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страна ра</w:t>
            </w:r>
            <w:r w:rsidRPr="00DE1EB7">
              <w:rPr>
                <w:rFonts w:cs="Times New Roman"/>
                <w:sz w:val="24"/>
                <w:szCs w:val="24"/>
              </w:rPr>
              <w:t>с</w:t>
            </w:r>
            <w:r w:rsidRPr="00DE1EB7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DE1EB7">
              <w:rPr>
                <w:rFonts w:cs="Times New Roman"/>
                <w:sz w:val="24"/>
                <w:szCs w:val="24"/>
              </w:rPr>
              <w:t>и</w:t>
            </w:r>
            <w:r w:rsidRPr="00DE1EB7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пл</w:t>
            </w:r>
            <w:r w:rsidRPr="00DE1EB7">
              <w:rPr>
                <w:rFonts w:cs="Times New Roman"/>
                <w:sz w:val="24"/>
                <w:szCs w:val="24"/>
              </w:rPr>
              <w:t>о</w:t>
            </w:r>
            <w:r w:rsidRPr="00DE1EB7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DE1EB7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66" w:type="dxa"/>
          </w:tcPr>
          <w:p w:rsidR="00CA7428" w:rsidRPr="00DE1EB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страна расп</w:t>
            </w:r>
            <w:r w:rsidRPr="00DE1EB7">
              <w:rPr>
                <w:rFonts w:cs="Times New Roman"/>
                <w:sz w:val="24"/>
                <w:szCs w:val="24"/>
              </w:rPr>
              <w:t>о</w:t>
            </w:r>
            <w:r w:rsidRPr="00DE1EB7">
              <w:rPr>
                <w:rFonts w:cs="Times New Roman"/>
                <w:sz w:val="24"/>
                <w:szCs w:val="24"/>
              </w:rPr>
              <w:t>лож</w:t>
            </w:r>
            <w:r w:rsidRPr="00DE1EB7">
              <w:rPr>
                <w:rFonts w:cs="Times New Roman"/>
                <w:sz w:val="24"/>
                <w:szCs w:val="24"/>
              </w:rPr>
              <w:t>е</w:t>
            </w:r>
            <w:r w:rsidRPr="00DE1EB7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vMerge/>
          </w:tcPr>
          <w:p w:rsidR="00CA7428" w:rsidRPr="00DE1EB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DE1EB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DE1EB7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F4479" w:rsidRPr="00DE1EB7" w:rsidTr="00DE1EB7">
        <w:tc>
          <w:tcPr>
            <w:tcW w:w="1418" w:type="dxa"/>
          </w:tcPr>
          <w:p w:rsidR="001F4479" w:rsidRPr="00DE1EB7" w:rsidRDefault="001F4479" w:rsidP="00287171">
            <w:pPr>
              <w:rPr>
                <w:rFonts w:eastAsia="Calibri" w:cs="Times New Roman"/>
                <w:sz w:val="24"/>
                <w:szCs w:val="24"/>
              </w:rPr>
            </w:pPr>
          </w:p>
          <w:p w:rsidR="001F4479" w:rsidRPr="00DE1EB7" w:rsidRDefault="001F4479" w:rsidP="00206A8E">
            <w:pPr>
              <w:rPr>
                <w:rFonts w:eastAsia="Calibri" w:cs="Times New Roman"/>
                <w:sz w:val="24"/>
                <w:szCs w:val="24"/>
              </w:rPr>
            </w:pPr>
            <w:r w:rsidRPr="00DE1EB7">
              <w:rPr>
                <w:rFonts w:eastAsia="Calibri" w:cs="Times New Roman"/>
                <w:sz w:val="24"/>
                <w:szCs w:val="24"/>
              </w:rPr>
              <w:t>Шаргина Тат</w:t>
            </w:r>
            <w:r w:rsidRPr="00DE1EB7">
              <w:rPr>
                <w:rFonts w:eastAsia="Calibri" w:cs="Times New Roman"/>
                <w:sz w:val="24"/>
                <w:szCs w:val="24"/>
              </w:rPr>
              <w:t>ь</w:t>
            </w:r>
            <w:r w:rsidRPr="00DE1EB7">
              <w:rPr>
                <w:rFonts w:eastAsia="Calibri" w:cs="Times New Roman"/>
                <w:sz w:val="24"/>
                <w:szCs w:val="24"/>
              </w:rPr>
              <w:t>яна</w:t>
            </w:r>
            <w:r w:rsidR="00206A8E" w:rsidRPr="00DE1EB7">
              <w:rPr>
                <w:rFonts w:eastAsia="Calibri" w:cs="Times New Roman"/>
                <w:sz w:val="24"/>
                <w:szCs w:val="24"/>
              </w:rPr>
              <w:br/>
            </w:r>
            <w:r w:rsidRPr="00DE1EB7">
              <w:rPr>
                <w:rFonts w:eastAsia="Calibri" w:cs="Times New Roman"/>
                <w:sz w:val="24"/>
                <w:szCs w:val="24"/>
              </w:rPr>
              <w:t xml:space="preserve">Валерьевна </w:t>
            </w:r>
          </w:p>
        </w:tc>
        <w:tc>
          <w:tcPr>
            <w:tcW w:w="2235" w:type="dxa"/>
          </w:tcPr>
          <w:p w:rsidR="001F4479" w:rsidRPr="00DE1EB7" w:rsidRDefault="001F4479" w:rsidP="00DE1EB7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eastAsia="Calibri" w:cs="Times New Roman"/>
                <w:sz w:val="24"/>
                <w:szCs w:val="24"/>
              </w:rPr>
              <w:t xml:space="preserve">Консультант </w:t>
            </w:r>
            <w:proofErr w:type="gramStart"/>
            <w:r w:rsidRPr="00DE1EB7">
              <w:rPr>
                <w:rFonts w:eastAsia="Calibri" w:cs="Times New Roman"/>
                <w:sz w:val="24"/>
                <w:szCs w:val="24"/>
              </w:rPr>
              <w:t>отдела прав</w:t>
            </w:r>
            <w:r w:rsidRPr="00DE1EB7">
              <w:rPr>
                <w:rFonts w:eastAsia="Calibri" w:cs="Times New Roman"/>
                <w:sz w:val="24"/>
                <w:szCs w:val="24"/>
              </w:rPr>
              <w:t>о</w:t>
            </w:r>
            <w:r w:rsidRPr="00DE1EB7">
              <w:rPr>
                <w:rFonts w:eastAsia="Calibri" w:cs="Times New Roman"/>
                <w:sz w:val="24"/>
                <w:szCs w:val="24"/>
              </w:rPr>
              <w:t>вой защиты юридического управления</w:t>
            </w:r>
            <w:r w:rsidR="00DE1EB7">
              <w:rPr>
                <w:rFonts w:eastAsia="Calibri" w:cs="Times New Roman"/>
                <w:sz w:val="24"/>
                <w:szCs w:val="24"/>
              </w:rPr>
              <w:t xml:space="preserve"> админ</w:t>
            </w:r>
            <w:r w:rsidR="00DE1EB7">
              <w:rPr>
                <w:rFonts w:eastAsia="Calibri" w:cs="Times New Roman"/>
                <w:sz w:val="24"/>
                <w:szCs w:val="24"/>
              </w:rPr>
              <w:t>и</w:t>
            </w:r>
            <w:r w:rsidR="00DE1EB7">
              <w:rPr>
                <w:rFonts w:eastAsia="Calibri" w:cs="Times New Roman"/>
                <w:sz w:val="24"/>
                <w:szCs w:val="24"/>
              </w:rPr>
              <w:t>страции города</w:t>
            </w:r>
            <w:proofErr w:type="gramEnd"/>
          </w:p>
        </w:tc>
        <w:tc>
          <w:tcPr>
            <w:tcW w:w="1078" w:type="dxa"/>
          </w:tcPr>
          <w:p w:rsidR="001F4479" w:rsidRPr="00DE1EB7" w:rsidRDefault="00A668A9" w:rsidP="00206A8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54</w:t>
            </w:r>
            <w:r w:rsidR="001F4479" w:rsidRPr="00DE1EB7">
              <w:rPr>
                <w:rFonts w:cs="Times New Roman"/>
                <w:sz w:val="24"/>
                <w:szCs w:val="24"/>
              </w:rPr>
              <w:t>7</w:t>
            </w:r>
            <w:r w:rsidR="00206A8E" w:rsidRPr="00DE1EB7">
              <w:rPr>
                <w:rFonts w:cs="Times New Roman"/>
                <w:sz w:val="24"/>
                <w:szCs w:val="24"/>
              </w:rPr>
              <w:t>,</w:t>
            </w:r>
            <w:r w:rsidRPr="00DE1EB7">
              <w:rPr>
                <w:rFonts w:cs="Times New Roman"/>
                <w:sz w:val="24"/>
                <w:szCs w:val="24"/>
              </w:rPr>
              <w:t>748</w:t>
            </w:r>
          </w:p>
        </w:tc>
        <w:tc>
          <w:tcPr>
            <w:tcW w:w="1434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¾ доля квартиры</w:t>
            </w:r>
          </w:p>
        </w:tc>
        <w:tc>
          <w:tcPr>
            <w:tcW w:w="921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73,2</w:t>
            </w:r>
          </w:p>
        </w:tc>
        <w:tc>
          <w:tcPr>
            <w:tcW w:w="1320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Россия</w:t>
            </w:r>
          </w:p>
        </w:tc>
        <w:tc>
          <w:tcPr>
            <w:tcW w:w="1357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  <w:tc>
          <w:tcPr>
            <w:tcW w:w="895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  <w:tc>
          <w:tcPr>
            <w:tcW w:w="966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DE1EB7" w:rsidRDefault="001F4479" w:rsidP="00DE1EB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автомобиль ле</w:t>
            </w:r>
            <w:r w:rsidRPr="00DE1EB7">
              <w:rPr>
                <w:color w:val="000000"/>
              </w:rPr>
              <w:t>г</w:t>
            </w:r>
            <w:r w:rsidRPr="00DE1EB7">
              <w:rPr>
                <w:color w:val="000000"/>
              </w:rPr>
              <w:t>ковой</w:t>
            </w:r>
          </w:p>
          <w:p w:rsidR="001F4479" w:rsidRPr="00DE1EB7" w:rsidRDefault="001F4479" w:rsidP="00DE1EB7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 xml:space="preserve"> MAZDA</w:t>
            </w:r>
            <w:r w:rsidR="00DE1EB7">
              <w:rPr>
                <w:color w:val="000000"/>
              </w:rPr>
              <w:t xml:space="preserve"> </w:t>
            </w:r>
            <w:r w:rsidRPr="00DE1EB7">
              <w:rPr>
                <w:color w:val="000000"/>
              </w:rPr>
              <w:t>3</w:t>
            </w:r>
          </w:p>
        </w:tc>
        <w:tc>
          <w:tcPr>
            <w:tcW w:w="850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</w:tr>
      <w:tr w:rsidR="001F4479" w:rsidRPr="00DE1EB7" w:rsidTr="00DE1EB7">
        <w:tc>
          <w:tcPr>
            <w:tcW w:w="1418" w:type="dxa"/>
          </w:tcPr>
          <w:p w:rsidR="001F4479" w:rsidRPr="00DE1EB7" w:rsidRDefault="00DE1EB7" w:rsidP="00287171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</w:t>
            </w:r>
            <w:r w:rsidR="001F4479" w:rsidRPr="00DE1EB7">
              <w:rPr>
                <w:rFonts w:eastAsia="Calibri" w:cs="Times New Roman"/>
                <w:sz w:val="24"/>
                <w:szCs w:val="24"/>
              </w:rPr>
              <w:t>упруг</w:t>
            </w:r>
          </w:p>
        </w:tc>
        <w:tc>
          <w:tcPr>
            <w:tcW w:w="2235" w:type="dxa"/>
          </w:tcPr>
          <w:p w:rsidR="001F4479" w:rsidRPr="00DE1EB7" w:rsidRDefault="00206A8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1F4479" w:rsidRPr="00DE1EB7" w:rsidRDefault="00A668A9" w:rsidP="00206A8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850</w:t>
            </w:r>
            <w:r w:rsidR="00206A8E" w:rsidRPr="00DE1EB7">
              <w:rPr>
                <w:rFonts w:cs="Times New Roman"/>
                <w:sz w:val="24"/>
                <w:szCs w:val="24"/>
              </w:rPr>
              <w:t>,</w:t>
            </w:r>
            <w:r w:rsidRPr="00DE1EB7">
              <w:rPr>
                <w:rFonts w:cs="Times New Roman"/>
                <w:sz w:val="24"/>
                <w:szCs w:val="24"/>
              </w:rPr>
              <w:t>900</w:t>
            </w:r>
          </w:p>
        </w:tc>
        <w:tc>
          <w:tcPr>
            <w:tcW w:w="1434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¼ доля квартиры</w:t>
            </w:r>
          </w:p>
        </w:tc>
        <w:tc>
          <w:tcPr>
            <w:tcW w:w="921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73,2</w:t>
            </w:r>
          </w:p>
        </w:tc>
        <w:tc>
          <w:tcPr>
            <w:tcW w:w="1320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Россия</w:t>
            </w:r>
          </w:p>
        </w:tc>
        <w:tc>
          <w:tcPr>
            <w:tcW w:w="1357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  <w:tc>
          <w:tcPr>
            <w:tcW w:w="895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  <w:tc>
          <w:tcPr>
            <w:tcW w:w="966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DE1EB7" w:rsidRDefault="001F4479" w:rsidP="00DE1EB7">
            <w:pPr>
              <w:rPr>
                <w:rFonts w:eastAsia="Calibri" w:cs="Times New Roman"/>
                <w:sz w:val="24"/>
                <w:szCs w:val="24"/>
              </w:rPr>
            </w:pPr>
            <w:r w:rsidRPr="00DE1EB7">
              <w:rPr>
                <w:rFonts w:eastAsia="Calibri" w:cs="Times New Roman"/>
                <w:sz w:val="24"/>
                <w:szCs w:val="24"/>
              </w:rPr>
              <w:t>автомобиль ле</w:t>
            </w:r>
            <w:r w:rsidRPr="00DE1EB7">
              <w:rPr>
                <w:rFonts w:eastAsia="Calibri" w:cs="Times New Roman"/>
                <w:sz w:val="24"/>
                <w:szCs w:val="24"/>
              </w:rPr>
              <w:t>г</w:t>
            </w:r>
            <w:r w:rsidRPr="00DE1EB7">
              <w:rPr>
                <w:rFonts w:eastAsia="Calibri" w:cs="Times New Roman"/>
                <w:sz w:val="24"/>
                <w:szCs w:val="24"/>
              </w:rPr>
              <w:t>ковой</w:t>
            </w:r>
          </w:p>
          <w:p w:rsidR="001F4479" w:rsidRPr="00DE1EB7" w:rsidRDefault="001F4479" w:rsidP="00DE1EB7">
            <w:pPr>
              <w:rPr>
                <w:rFonts w:eastAsia="Calibri" w:cs="Times New Roman"/>
                <w:sz w:val="24"/>
                <w:szCs w:val="24"/>
              </w:rPr>
            </w:pPr>
            <w:bookmarkStart w:id="0" w:name="_GoBack"/>
            <w:bookmarkEnd w:id="0"/>
            <w:r w:rsidRPr="00DE1EB7">
              <w:rPr>
                <w:rFonts w:eastAsia="Calibri" w:cs="Times New Roman"/>
                <w:sz w:val="24"/>
                <w:szCs w:val="24"/>
              </w:rPr>
              <w:t xml:space="preserve"> CHEVROLET</w:t>
            </w:r>
            <w:r w:rsidR="00206A8E" w:rsidRPr="00DE1EB7">
              <w:rPr>
                <w:rFonts w:eastAsia="Calibri" w:cs="Times New Roman"/>
                <w:sz w:val="24"/>
                <w:szCs w:val="24"/>
              </w:rPr>
              <w:br/>
            </w:r>
            <w:r w:rsidRPr="00DE1EB7">
              <w:rPr>
                <w:rFonts w:eastAsia="Calibri" w:cs="Times New Roman"/>
                <w:sz w:val="24"/>
                <w:szCs w:val="24"/>
              </w:rPr>
              <w:t>CRUSE</w:t>
            </w:r>
          </w:p>
        </w:tc>
        <w:tc>
          <w:tcPr>
            <w:tcW w:w="850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</w:tr>
      <w:tr w:rsidR="001F4479" w:rsidRPr="00DE1EB7" w:rsidTr="00DE1EB7">
        <w:tc>
          <w:tcPr>
            <w:tcW w:w="1418" w:type="dxa"/>
          </w:tcPr>
          <w:p w:rsidR="001F4479" w:rsidRPr="00DE1EB7" w:rsidRDefault="00DE1EB7" w:rsidP="00287171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</w:t>
            </w:r>
            <w:r w:rsidR="00206A8E" w:rsidRPr="00DE1EB7">
              <w:rPr>
                <w:rFonts w:eastAsia="Calibri" w:cs="Times New Roman"/>
                <w:sz w:val="24"/>
                <w:szCs w:val="24"/>
              </w:rPr>
              <w:t>ебенок</w:t>
            </w:r>
            <w:r w:rsidR="001F4479" w:rsidRPr="00DE1EB7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5" w:type="dxa"/>
          </w:tcPr>
          <w:p w:rsidR="001F4479" w:rsidRPr="00DE1EB7" w:rsidRDefault="001F447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1F4479" w:rsidRPr="00DE1EB7" w:rsidRDefault="001F447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  <w:tc>
          <w:tcPr>
            <w:tcW w:w="921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  <w:tc>
          <w:tcPr>
            <w:tcW w:w="1320" w:type="dxa"/>
          </w:tcPr>
          <w:p w:rsidR="001F4479" w:rsidRPr="00DE1EB7" w:rsidRDefault="001F4479" w:rsidP="00287171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-</w:t>
            </w:r>
          </w:p>
        </w:tc>
        <w:tc>
          <w:tcPr>
            <w:tcW w:w="1357" w:type="dxa"/>
          </w:tcPr>
          <w:p w:rsidR="001F4479" w:rsidRPr="00DE1EB7" w:rsidRDefault="001F4479" w:rsidP="003747AA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 xml:space="preserve">квартира </w:t>
            </w:r>
          </w:p>
        </w:tc>
        <w:tc>
          <w:tcPr>
            <w:tcW w:w="895" w:type="dxa"/>
          </w:tcPr>
          <w:p w:rsidR="001F4479" w:rsidRPr="00DE1EB7" w:rsidRDefault="001F4479" w:rsidP="003747AA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73,2</w:t>
            </w:r>
          </w:p>
        </w:tc>
        <w:tc>
          <w:tcPr>
            <w:tcW w:w="966" w:type="dxa"/>
          </w:tcPr>
          <w:p w:rsidR="001F4479" w:rsidRPr="00DE1EB7" w:rsidRDefault="001F4479" w:rsidP="003747AA">
            <w:pPr>
              <w:pStyle w:val="aa"/>
              <w:spacing w:before="0" w:beforeAutospacing="0" w:after="150" w:afterAutospacing="0"/>
              <w:rPr>
                <w:color w:val="000000"/>
              </w:rPr>
            </w:pPr>
            <w:r w:rsidRPr="00DE1EB7">
              <w:rPr>
                <w:color w:val="000000"/>
              </w:rPr>
              <w:t>Россия</w:t>
            </w:r>
          </w:p>
        </w:tc>
        <w:tc>
          <w:tcPr>
            <w:tcW w:w="1701" w:type="dxa"/>
          </w:tcPr>
          <w:p w:rsidR="001F4479" w:rsidRPr="00DE1EB7" w:rsidRDefault="00206A8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F4479" w:rsidRPr="00DE1EB7" w:rsidRDefault="001F447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F4479" w:rsidRPr="00DE1EB7" w:rsidRDefault="001F447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E1EB7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206A8E" w:rsidRPr="00DE1EB7" w:rsidRDefault="00206A8E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E42D78" w:rsidRPr="00897F6D" w:rsidRDefault="00E42D78" w:rsidP="00E42D78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F4479">
      <w:pgSz w:w="16840" w:h="11907" w:orient="landscape" w:code="9"/>
      <w:pgMar w:top="568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426" w:rsidRDefault="00230426" w:rsidP="003F034E">
      <w:r>
        <w:separator/>
      </w:r>
    </w:p>
  </w:endnote>
  <w:endnote w:type="continuationSeparator" w:id="0">
    <w:p w:rsidR="00230426" w:rsidRDefault="0023042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426" w:rsidRDefault="00230426" w:rsidP="003F034E">
      <w:r>
        <w:separator/>
      </w:r>
    </w:p>
  </w:footnote>
  <w:footnote w:type="continuationSeparator" w:id="0">
    <w:p w:rsidR="00230426" w:rsidRDefault="0023042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A201C"/>
    <w:rsid w:val="001E2A87"/>
    <w:rsid w:val="001F4479"/>
    <w:rsid w:val="00206A8E"/>
    <w:rsid w:val="00230426"/>
    <w:rsid w:val="00271D86"/>
    <w:rsid w:val="003F034E"/>
    <w:rsid w:val="00452BFF"/>
    <w:rsid w:val="00457128"/>
    <w:rsid w:val="004F54EF"/>
    <w:rsid w:val="00501466"/>
    <w:rsid w:val="00547FBB"/>
    <w:rsid w:val="0057511F"/>
    <w:rsid w:val="00604E05"/>
    <w:rsid w:val="006B38C1"/>
    <w:rsid w:val="007229F4"/>
    <w:rsid w:val="00787A47"/>
    <w:rsid w:val="007E40E1"/>
    <w:rsid w:val="00853B50"/>
    <w:rsid w:val="008628DD"/>
    <w:rsid w:val="00897F6D"/>
    <w:rsid w:val="008B0BA1"/>
    <w:rsid w:val="008C0743"/>
    <w:rsid w:val="009C128F"/>
    <w:rsid w:val="00A668A9"/>
    <w:rsid w:val="00AB3E84"/>
    <w:rsid w:val="00AD734A"/>
    <w:rsid w:val="00AF4B5D"/>
    <w:rsid w:val="00B014D7"/>
    <w:rsid w:val="00B95C38"/>
    <w:rsid w:val="00BC7A2B"/>
    <w:rsid w:val="00BD186C"/>
    <w:rsid w:val="00C25C35"/>
    <w:rsid w:val="00C50AE2"/>
    <w:rsid w:val="00C53891"/>
    <w:rsid w:val="00C55E7A"/>
    <w:rsid w:val="00C84965"/>
    <w:rsid w:val="00C90F03"/>
    <w:rsid w:val="00C91EB2"/>
    <w:rsid w:val="00CA327A"/>
    <w:rsid w:val="00CA7428"/>
    <w:rsid w:val="00CC466E"/>
    <w:rsid w:val="00DE1EB7"/>
    <w:rsid w:val="00DF08F9"/>
    <w:rsid w:val="00E370B4"/>
    <w:rsid w:val="00E42D78"/>
    <w:rsid w:val="00EE4349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rmal (Web)"/>
    <w:basedOn w:val="a"/>
    <w:uiPriority w:val="99"/>
    <w:unhideWhenUsed/>
    <w:rsid w:val="001F447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49BE2C-B0D7-475A-A4E4-58189701A1BD}"/>
</file>

<file path=customXml/itemProps2.xml><?xml version="1.0" encoding="utf-8"?>
<ds:datastoreItem xmlns:ds="http://schemas.openxmlformats.org/officeDocument/2006/customXml" ds:itemID="{2EA6C11C-002F-48D0-9E24-7CA5A088907E}"/>
</file>

<file path=customXml/itemProps3.xml><?xml version="1.0" encoding="utf-8"?>
<ds:datastoreItem xmlns:ds="http://schemas.openxmlformats.org/officeDocument/2006/customXml" ds:itemID="{8384CDF7-D07D-4864-B9B1-B61F3CF218C1}"/>
</file>

<file path=customXml/itemProps4.xml><?xml version="1.0" encoding="utf-8"?>
<ds:datastoreItem xmlns:ds="http://schemas.openxmlformats.org/officeDocument/2006/customXml" ds:itemID="{A6DC5B2C-2891-40E2-97FA-63052DA484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10</cp:revision>
  <cp:lastPrinted>2016-04-18T04:29:00Z</cp:lastPrinted>
  <dcterms:created xsi:type="dcterms:W3CDTF">2015-03-27T11:12:00Z</dcterms:created>
  <dcterms:modified xsi:type="dcterms:W3CDTF">2016-04-29T08:04:00Z</dcterms:modified>
</cp:coreProperties>
</file>