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CCC" w:rsidRPr="00E21DC7" w:rsidRDefault="00814CCC" w:rsidP="00814CC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21DC7">
        <w:rPr>
          <w:rFonts w:cs="Times New Roman"/>
          <w:b/>
          <w:sz w:val="24"/>
          <w:szCs w:val="24"/>
        </w:rPr>
        <w:t>СВЕДЕНИЯ</w:t>
      </w:r>
    </w:p>
    <w:p w:rsidR="00814CCC" w:rsidRPr="00E21DC7" w:rsidRDefault="00814CCC" w:rsidP="00814CC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21DC7">
        <w:rPr>
          <w:rFonts w:cs="Times New Roman"/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814CCC" w:rsidRPr="00E21DC7" w:rsidRDefault="00814CCC" w:rsidP="00814CC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21DC7">
        <w:rPr>
          <w:rFonts w:cs="Times New Roman"/>
          <w:b/>
          <w:sz w:val="24"/>
          <w:szCs w:val="24"/>
        </w:rPr>
        <w:t xml:space="preserve">на 31 декабря  2015 года, </w:t>
      </w:r>
      <w:proofErr w:type="gramStart"/>
      <w:r w:rsidRPr="00E21DC7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E21DC7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814CCC" w:rsidRPr="00E21DC7" w:rsidRDefault="00814CCC" w:rsidP="00E21DC7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E21DC7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2015 году</w:t>
      </w:r>
    </w:p>
    <w:p w:rsidR="00814CCC" w:rsidRPr="00E21DC7" w:rsidRDefault="00814CCC" w:rsidP="00814CCC">
      <w:pPr>
        <w:jc w:val="center"/>
        <w:rPr>
          <w:b/>
          <w:sz w:val="24"/>
          <w:szCs w:val="24"/>
        </w:rPr>
      </w:pP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455"/>
        <w:gridCol w:w="851"/>
        <w:gridCol w:w="1134"/>
      </w:tblGrid>
      <w:tr w:rsidR="00814CCC" w:rsidRPr="00E21DC7" w:rsidTr="00E21DC7">
        <w:trPr>
          <w:trHeight w:val="196"/>
        </w:trPr>
        <w:tc>
          <w:tcPr>
            <w:tcW w:w="1560" w:type="dxa"/>
            <w:vMerge w:val="restart"/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DC7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 xml:space="preserve">Общая сумма дохода </w:t>
            </w:r>
          </w:p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 xml:space="preserve">за год, </w:t>
            </w:r>
          </w:p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55" w:type="dxa"/>
            <w:vMerge w:val="restart"/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E21DC7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E21DC7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E21DC7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E21DC7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E21DC7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E21DC7">
              <w:rPr>
                <w:bCs/>
                <w:sz w:val="24"/>
                <w:szCs w:val="24"/>
              </w:rPr>
              <w:t>счет</w:t>
            </w:r>
            <w:proofErr w:type="gramEnd"/>
            <w:r w:rsidRPr="00E21DC7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14CCC" w:rsidRPr="00E21DC7" w:rsidTr="00E21DC7">
        <w:trPr>
          <w:trHeight w:val="173"/>
        </w:trPr>
        <w:tc>
          <w:tcPr>
            <w:tcW w:w="1560" w:type="dxa"/>
            <w:vMerge/>
          </w:tcPr>
          <w:p w:rsidR="00814CCC" w:rsidRPr="00E21DC7" w:rsidRDefault="00814CCC" w:rsidP="00C145F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814CCC" w:rsidRPr="00E21DC7" w:rsidRDefault="00814CCC" w:rsidP="00C145F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55" w:type="dxa"/>
            <w:vMerge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14CCC" w:rsidRPr="00E21DC7" w:rsidTr="00E21DC7">
        <w:trPr>
          <w:trHeight w:val="540"/>
        </w:trPr>
        <w:tc>
          <w:tcPr>
            <w:tcW w:w="1560" w:type="dxa"/>
            <w:vMerge w:val="restart"/>
          </w:tcPr>
          <w:p w:rsidR="00E21DC7" w:rsidRDefault="00814CCC" w:rsidP="00E21DC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E21DC7">
              <w:rPr>
                <w:rFonts w:cs="Times New Roman"/>
                <w:sz w:val="24"/>
                <w:szCs w:val="24"/>
              </w:rPr>
              <w:t>Усова</w:t>
            </w:r>
          </w:p>
          <w:p w:rsidR="00814CCC" w:rsidRPr="00E21DC7" w:rsidRDefault="00814CCC" w:rsidP="00E21DC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E21DC7">
              <w:rPr>
                <w:rFonts w:cs="Times New Roman"/>
                <w:sz w:val="24"/>
                <w:szCs w:val="24"/>
              </w:rPr>
              <w:t>Марина Геннадьевна</w:t>
            </w:r>
          </w:p>
        </w:tc>
        <w:tc>
          <w:tcPr>
            <w:tcW w:w="2268" w:type="dxa"/>
            <w:vMerge w:val="restart"/>
          </w:tcPr>
          <w:p w:rsidR="00E21DC7" w:rsidRDefault="00E21DC7" w:rsidP="00E21DC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отдела правовых актов управления делами администрации</w:t>
            </w:r>
          </w:p>
          <w:p w:rsidR="00814CCC" w:rsidRPr="00E21DC7" w:rsidRDefault="00E21DC7" w:rsidP="00E21DC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  <w:vMerge w:val="restart"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524,254</w:t>
            </w:r>
          </w:p>
        </w:tc>
        <w:tc>
          <w:tcPr>
            <w:tcW w:w="1434" w:type="dxa"/>
            <w:tcBorders>
              <w:bottom w:val="nil"/>
            </w:tcBorders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  <w:tcBorders>
              <w:bottom w:val="nil"/>
            </w:tcBorders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29,70</w:t>
            </w:r>
          </w:p>
        </w:tc>
        <w:tc>
          <w:tcPr>
            <w:tcW w:w="1320" w:type="dxa"/>
            <w:tcBorders>
              <w:bottom w:val="nil"/>
            </w:tcBorders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  <w:tc>
          <w:tcPr>
            <w:tcW w:w="1357" w:type="dxa"/>
            <w:vMerge w:val="restart"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 xml:space="preserve">–  </w:t>
            </w:r>
          </w:p>
        </w:tc>
        <w:tc>
          <w:tcPr>
            <w:tcW w:w="895" w:type="dxa"/>
            <w:vMerge w:val="restart"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 xml:space="preserve">–  </w:t>
            </w:r>
          </w:p>
        </w:tc>
        <w:tc>
          <w:tcPr>
            <w:tcW w:w="1320" w:type="dxa"/>
            <w:vMerge w:val="restart"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 xml:space="preserve">–  </w:t>
            </w:r>
          </w:p>
        </w:tc>
        <w:tc>
          <w:tcPr>
            <w:tcW w:w="1455" w:type="dxa"/>
            <w:vMerge w:val="restart"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 xml:space="preserve">легковой автомобиль </w:t>
            </w:r>
            <w:r w:rsidRPr="00E21DC7">
              <w:rPr>
                <w:sz w:val="24"/>
                <w:szCs w:val="24"/>
                <w:lang w:val="en-US"/>
              </w:rPr>
              <w:t>FORD</w:t>
            </w:r>
            <w:r w:rsidRPr="00E21DC7">
              <w:rPr>
                <w:sz w:val="24"/>
                <w:szCs w:val="24"/>
              </w:rPr>
              <w:t xml:space="preserve"> </w:t>
            </w:r>
            <w:r w:rsidRPr="00E21DC7">
              <w:rPr>
                <w:sz w:val="24"/>
                <w:szCs w:val="24"/>
                <w:lang w:val="en-US"/>
              </w:rPr>
              <w:t>FESTIVA</w:t>
            </w:r>
            <w:r w:rsidRPr="00E21DC7">
              <w:rPr>
                <w:sz w:val="24"/>
                <w:szCs w:val="24"/>
              </w:rPr>
              <w:t xml:space="preserve"> 5</w:t>
            </w:r>
          </w:p>
        </w:tc>
        <w:tc>
          <w:tcPr>
            <w:tcW w:w="851" w:type="dxa"/>
            <w:vMerge w:val="restart"/>
          </w:tcPr>
          <w:p w:rsidR="00814CCC" w:rsidRPr="00E21DC7" w:rsidRDefault="00814CCC" w:rsidP="00E21DC7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 xml:space="preserve">– </w:t>
            </w:r>
          </w:p>
        </w:tc>
        <w:tc>
          <w:tcPr>
            <w:tcW w:w="1134" w:type="dxa"/>
            <w:vMerge w:val="restart"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 xml:space="preserve">–  </w:t>
            </w:r>
          </w:p>
        </w:tc>
      </w:tr>
      <w:tr w:rsidR="00814CCC" w:rsidRPr="00E21DC7" w:rsidTr="00E21DC7">
        <w:trPr>
          <w:trHeight w:val="1661"/>
        </w:trPr>
        <w:tc>
          <w:tcPr>
            <w:tcW w:w="1560" w:type="dxa"/>
            <w:vMerge/>
          </w:tcPr>
          <w:p w:rsidR="00814CCC" w:rsidRPr="00E21DC7" w:rsidRDefault="00814CCC" w:rsidP="00C145F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14CCC" w:rsidRPr="00E21DC7" w:rsidRDefault="00814CCC" w:rsidP="00C145F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  <w:tcBorders>
              <w:top w:val="nil"/>
            </w:tcBorders>
          </w:tcPr>
          <w:p w:rsidR="00814CCC" w:rsidRPr="00E21DC7" w:rsidRDefault="00814CCC" w:rsidP="00814CCC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1 223</w:t>
            </w:r>
          </w:p>
        </w:tc>
        <w:tc>
          <w:tcPr>
            <w:tcW w:w="1320" w:type="dxa"/>
            <w:tcBorders>
              <w:top w:val="nil"/>
            </w:tcBorders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1DC7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14CCC" w:rsidRPr="00E21DC7" w:rsidRDefault="00814CCC" w:rsidP="00C145F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814CCC" w:rsidRPr="00E21DC7" w:rsidRDefault="00814CCC" w:rsidP="00814CC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992777" w:rsidRDefault="00992777" w:rsidP="00992777">
      <w:pPr>
        <w:autoSpaceDE w:val="0"/>
        <w:autoSpaceDN w:val="0"/>
        <w:adjustRightInd w:val="0"/>
        <w:ind w:firstLine="709"/>
        <w:jc w:val="right"/>
      </w:pPr>
    </w:p>
    <w:sectPr w:rsidR="00992777" w:rsidSect="00E21DC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D8B"/>
    <w:rsid w:val="00042D8B"/>
    <w:rsid w:val="001C3C7B"/>
    <w:rsid w:val="004524EB"/>
    <w:rsid w:val="0050027E"/>
    <w:rsid w:val="00707D03"/>
    <w:rsid w:val="00765511"/>
    <w:rsid w:val="00814CCC"/>
    <w:rsid w:val="008740AB"/>
    <w:rsid w:val="008E70C3"/>
    <w:rsid w:val="00980276"/>
    <w:rsid w:val="00992777"/>
    <w:rsid w:val="00C503EE"/>
    <w:rsid w:val="00CA4339"/>
    <w:rsid w:val="00D01957"/>
    <w:rsid w:val="00DF2515"/>
    <w:rsid w:val="00E21DC7"/>
    <w:rsid w:val="00FF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51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51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51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51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07B398-EA9C-47A7-831B-D1791D7114F2}"/>
</file>

<file path=customXml/itemProps2.xml><?xml version="1.0" encoding="utf-8"?>
<ds:datastoreItem xmlns:ds="http://schemas.openxmlformats.org/officeDocument/2006/customXml" ds:itemID="{EB40D81D-2064-4049-BA70-54352B3E2CB3}"/>
</file>

<file path=customXml/itemProps3.xml><?xml version="1.0" encoding="utf-8"?>
<ds:datastoreItem xmlns:ds="http://schemas.openxmlformats.org/officeDocument/2006/customXml" ds:itemID="{25330BBC-AFC0-4A18-8949-52CC841CE3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Марина Геннадьевна</dc:creator>
  <cp:keywords/>
  <dc:description/>
  <cp:lastModifiedBy>Гончарик Ольга Валерьевна</cp:lastModifiedBy>
  <cp:revision>14</cp:revision>
  <dcterms:created xsi:type="dcterms:W3CDTF">2015-03-24T10:25:00Z</dcterms:created>
  <dcterms:modified xsi:type="dcterms:W3CDTF">2016-05-10T09:02:00Z</dcterms:modified>
</cp:coreProperties>
</file>