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B014D7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СВЕДЕНИЯ</w:t>
      </w:r>
    </w:p>
    <w:p w:rsidR="009C128F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о доходах</w:t>
      </w:r>
      <w:r w:rsidR="007E40E1">
        <w:rPr>
          <w:rFonts w:cs="Times New Roman"/>
          <w:sz w:val="30"/>
          <w:szCs w:val="30"/>
        </w:rPr>
        <w:t xml:space="preserve"> </w:t>
      </w:r>
      <w:r w:rsidR="00C55E7A">
        <w:rPr>
          <w:rFonts w:cs="Times New Roman"/>
          <w:sz w:val="30"/>
          <w:szCs w:val="30"/>
        </w:rPr>
        <w:t xml:space="preserve">за </w:t>
      </w:r>
      <w:r w:rsidR="007C044D">
        <w:rPr>
          <w:rFonts w:cs="Times New Roman"/>
          <w:sz w:val="30"/>
          <w:szCs w:val="30"/>
        </w:rPr>
        <w:t>2015</w:t>
      </w:r>
      <w:r w:rsidR="00C55E7A">
        <w:rPr>
          <w:rFonts w:cs="Times New Roman"/>
          <w:sz w:val="30"/>
          <w:szCs w:val="30"/>
        </w:rPr>
        <w:t xml:space="preserve"> год</w:t>
      </w:r>
      <w:r w:rsidRPr="00B014D7">
        <w:rPr>
          <w:rFonts w:cs="Times New Roman"/>
          <w:sz w:val="30"/>
          <w:szCs w:val="30"/>
        </w:rPr>
        <w:t>, об имуществе и обязательствах имущественного</w:t>
      </w:r>
      <w:r w:rsidR="008628DD">
        <w:rPr>
          <w:rFonts w:cs="Times New Roman"/>
          <w:sz w:val="30"/>
          <w:szCs w:val="30"/>
        </w:rPr>
        <w:t xml:space="preserve"> характера</w:t>
      </w:r>
      <w:r w:rsidR="00C55E7A">
        <w:rPr>
          <w:rFonts w:cs="Times New Roman"/>
          <w:sz w:val="30"/>
          <w:szCs w:val="30"/>
        </w:rPr>
        <w:t xml:space="preserve"> по состоянию </w:t>
      </w:r>
    </w:p>
    <w:p w:rsidR="009C128F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на 31 декабря </w:t>
      </w:r>
      <w:r w:rsidR="007C044D">
        <w:rPr>
          <w:rFonts w:cs="Times New Roman"/>
          <w:sz w:val="30"/>
          <w:szCs w:val="30"/>
        </w:rPr>
        <w:t>2015</w:t>
      </w:r>
      <w:r>
        <w:rPr>
          <w:rFonts w:cs="Times New Roman"/>
          <w:sz w:val="30"/>
          <w:szCs w:val="30"/>
        </w:rPr>
        <w:t xml:space="preserve"> года</w:t>
      </w:r>
      <w:r w:rsidR="00CA7428">
        <w:rPr>
          <w:rFonts w:cs="Times New Roman"/>
          <w:sz w:val="30"/>
          <w:szCs w:val="30"/>
        </w:rPr>
        <w:t xml:space="preserve">, </w:t>
      </w:r>
      <w:proofErr w:type="gramStart"/>
      <w:r w:rsidR="007E40E1">
        <w:rPr>
          <w:rFonts w:cs="Times New Roman"/>
          <w:sz w:val="30"/>
          <w:szCs w:val="30"/>
        </w:rPr>
        <w:t>представленных</w:t>
      </w:r>
      <w:proofErr w:type="gramEnd"/>
      <w:r w:rsidR="007E40E1">
        <w:rPr>
          <w:rFonts w:cs="Times New Roman"/>
          <w:sz w:val="30"/>
          <w:szCs w:val="30"/>
        </w:rPr>
        <w:t xml:space="preserve"> Главой города Красноярска, муниципальными служащими </w:t>
      </w:r>
    </w:p>
    <w:p w:rsidR="009C128F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администрации г</w:t>
      </w:r>
      <w:r w:rsidR="00C55E7A">
        <w:rPr>
          <w:rFonts w:cs="Times New Roman"/>
          <w:sz w:val="30"/>
          <w:szCs w:val="30"/>
        </w:rPr>
        <w:t xml:space="preserve">орода </w:t>
      </w:r>
      <w:r>
        <w:rPr>
          <w:rFonts w:cs="Times New Roman"/>
          <w:sz w:val="30"/>
          <w:szCs w:val="30"/>
        </w:rPr>
        <w:t xml:space="preserve">Красноярска, </w:t>
      </w:r>
      <w:r w:rsidR="009C128F">
        <w:rPr>
          <w:rFonts w:cs="Times New Roman"/>
          <w:sz w:val="30"/>
          <w:szCs w:val="30"/>
        </w:rPr>
        <w:t>об</w:t>
      </w:r>
      <w:r>
        <w:rPr>
          <w:rFonts w:cs="Times New Roman"/>
          <w:sz w:val="30"/>
          <w:szCs w:val="30"/>
        </w:rPr>
        <w:t xml:space="preserve"> </w:t>
      </w:r>
      <w:r w:rsidR="009C128F">
        <w:rPr>
          <w:rFonts w:cs="Times New Roman"/>
          <w:sz w:val="30"/>
          <w:szCs w:val="30"/>
        </w:rPr>
        <w:t xml:space="preserve">источниках получения средств, </w:t>
      </w:r>
      <w:r w:rsidR="00CA7428">
        <w:rPr>
          <w:rFonts w:cs="Times New Roman"/>
          <w:sz w:val="30"/>
          <w:szCs w:val="30"/>
        </w:rPr>
        <w:t xml:space="preserve">за счет которых совершена сделка </w:t>
      </w:r>
    </w:p>
    <w:p w:rsidR="00B014D7" w:rsidRPr="00B014D7" w:rsidRDefault="00CA7428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в </w:t>
      </w:r>
      <w:r w:rsidR="007C044D">
        <w:rPr>
          <w:rFonts w:cs="Times New Roman"/>
          <w:sz w:val="30"/>
          <w:szCs w:val="30"/>
        </w:rPr>
        <w:t xml:space="preserve">2015 </w:t>
      </w:r>
      <w:r>
        <w:rPr>
          <w:rFonts w:cs="Times New Roman"/>
          <w:sz w:val="30"/>
          <w:szCs w:val="30"/>
        </w:rPr>
        <w:t>году</w:t>
      </w:r>
    </w:p>
    <w:p w:rsidR="00013056" w:rsidRDefault="00013056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843"/>
        <w:gridCol w:w="1231"/>
        <w:gridCol w:w="1179"/>
        <w:gridCol w:w="1134"/>
        <w:gridCol w:w="850"/>
        <w:gridCol w:w="1134"/>
        <w:gridCol w:w="1276"/>
        <w:gridCol w:w="992"/>
        <w:gridCol w:w="1276"/>
        <w:gridCol w:w="1701"/>
        <w:gridCol w:w="851"/>
        <w:gridCol w:w="1134"/>
      </w:tblGrid>
      <w:tr w:rsidR="00897F6D" w:rsidRPr="008628DD" w:rsidTr="00483E2B">
        <w:trPr>
          <w:trHeight w:val="196"/>
        </w:trPr>
        <w:tc>
          <w:tcPr>
            <w:tcW w:w="1843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23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179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>су</w:t>
            </w:r>
            <w:r w:rsidR="00CA7428" w:rsidRPr="00897F6D">
              <w:rPr>
                <w:sz w:val="20"/>
                <w:szCs w:val="20"/>
              </w:rPr>
              <w:t>м</w:t>
            </w:r>
            <w:r w:rsidR="00CA7428" w:rsidRPr="00897F6D">
              <w:rPr>
                <w:sz w:val="20"/>
                <w:szCs w:val="20"/>
              </w:rPr>
              <w:t xml:space="preserve">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118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принадлежащих на праве со</w:t>
            </w:r>
            <w:r w:rsidRPr="00897F6D">
              <w:rPr>
                <w:sz w:val="20"/>
                <w:szCs w:val="20"/>
              </w:rPr>
              <w:t>б</w:t>
            </w:r>
            <w:r w:rsidRPr="00897F6D">
              <w:rPr>
                <w:sz w:val="20"/>
                <w:szCs w:val="20"/>
              </w:rPr>
              <w:t>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44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701" w:type="dxa"/>
            <w:vMerge w:val="restart"/>
          </w:tcPr>
          <w:p w:rsidR="00CA7428" w:rsidRPr="00897F6D" w:rsidRDefault="00CA7428" w:rsidP="008A68C0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Перечень тран</w:t>
            </w:r>
            <w:r w:rsidRPr="00897F6D">
              <w:rPr>
                <w:rFonts w:cs="Times New Roman"/>
                <w:sz w:val="20"/>
                <w:szCs w:val="20"/>
              </w:rPr>
              <w:t>с</w:t>
            </w:r>
            <w:r w:rsidRPr="00897F6D">
              <w:rPr>
                <w:rFonts w:cs="Times New Roman"/>
                <w:sz w:val="20"/>
                <w:szCs w:val="20"/>
              </w:rPr>
              <w:t>порт</w:t>
            </w:r>
            <w:bookmarkStart w:id="0" w:name="_GoBack"/>
            <w:bookmarkEnd w:id="0"/>
            <w:r w:rsidRPr="00897F6D">
              <w:rPr>
                <w:rFonts w:cs="Times New Roman"/>
                <w:sz w:val="20"/>
                <w:szCs w:val="20"/>
              </w:rPr>
              <w:t>ных средств, вид, марка</w:t>
            </w:r>
          </w:p>
        </w:tc>
        <w:tc>
          <w:tcPr>
            <w:tcW w:w="85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за </w:t>
            </w:r>
            <w:proofErr w:type="gramStart"/>
            <w:r w:rsidRPr="00897F6D">
              <w:rPr>
                <w:bCs/>
                <w:sz w:val="20"/>
                <w:szCs w:val="20"/>
              </w:rPr>
              <w:t>счет</w:t>
            </w:r>
            <w:proofErr w:type="gramEnd"/>
            <w:r w:rsidRPr="00897F6D">
              <w:rPr>
                <w:bCs/>
                <w:sz w:val="20"/>
                <w:szCs w:val="20"/>
              </w:rPr>
              <w:t xml:space="preserve"> которых совершена сделка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483E2B">
        <w:trPr>
          <w:trHeight w:val="173"/>
        </w:trPr>
        <w:tc>
          <w:tcPr>
            <w:tcW w:w="1843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31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мости</w:t>
            </w:r>
          </w:p>
        </w:tc>
        <w:tc>
          <w:tcPr>
            <w:tcW w:w="85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1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</w:t>
            </w:r>
            <w:r w:rsidRPr="00897F6D">
              <w:rPr>
                <w:sz w:val="20"/>
                <w:szCs w:val="20"/>
              </w:rPr>
              <w:t>с</w:t>
            </w:r>
            <w:r w:rsidRPr="00897F6D">
              <w:rPr>
                <w:sz w:val="20"/>
                <w:szCs w:val="20"/>
              </w:rPr>
              <w:t>положения</w:t>
            </w:r>
          </w:p>
        </w:tc>
        <w:tc>
          <w:tcPr>
            <w:tcW w:w="1276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сти</w:t>
            </w:r>
          </w:p>
        </w:tc>
        <w:tc>
          <w:tcPr>
            <w:tcW w:w="992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276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</w:t>
            </w:r>
            <w:r w:rsidRPr="00897F6D">
              <w:rPr>
                <w:sz w:val="20"/>
                <w:szCs w:val="20"/>
              </w:rPr>
              <w:t>с</w:t>
            </w:r>
            <w:r w:rsidRPr="00897F6D">
              <w:rPr>
                <w:sz w:val="20"/>
                <w:szCs w:val="20"/>
              </w:rPr>
              <w:t>положения</w:t>
            </w:r>
          </w:p>
        </w:tc>
        <w:tc>
          <w:tcPr>
            <w:tcW w:w="170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897F6D" w:rsidRPr="00CB55C9" w:rsidTr="00483E2B">
        <w:tc>
          <w:tcPr>
            <w:tcW w:w="1843" w:type="dxa"/>
          </w:tcPr>
          <w:p w:rsidR="00CA7428" w:rsidRPr="00CB55C9" w:rsidRDefault="00FE1126" w:rsidP="00FE1126">
            <w:pPr>
              <w:pStyle w:val="aa"/>
              <w:numPr>
                <w:ilvl w:val="0"/>
                <w:numId w:val="2"/>
              </w:num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  <w:r w:rsidRPr="00CB55C9">
              <w:rPr>
                <w:rFonts w:cs="Times New Roman"/>
                <w:sz w:val="20"/>
                <w:szCs w:val="20"/>
              </w:rPr>
              <w:t>Курилина Анна Викторовна</w:t>
            </w:r>
          </w:p>
        </w:tc>
        <w:tc>
          <w:tcPr>
            <w:tcW w:w="1231" w:type="dxa"/>
          </w:tcPr>
          <w:p w:rsidR="00CA7428" w:rsidRPr="00CB55C9" w:rsidRDefault="00963C2C" w:rsidP="00CB55C9">
            <w:pPr>
              <w:ind w:left="-57" w:right="-57"/>
              <w:jc w:val="both"/>
              <w:rPr>
                <w:sz w:val="20"/>
                <w:szCs w:val="20"/>
              </w:rPr>
            </w:pPr>
            <w:r w:rsidRPr="00CB55C9">
              <w:rPr>
                <w:sz w:val="20"/>
                <w:szCs w:val="20"/>
              </w:rPr>
              <w:t>г</w:t>
            </w:r>
            <w:r w:rsidR="00FE1126" w:rsidRPr="00CB55C9">
              <w:rPr>
                <w:sz w:val="20"/>
                <w:szCs w:val="20"/>
              </w:rPr>
              <w:t xml:space="preserve">лавный специалист </w:t>
            </w:r>
            <w:r w:rsidR="00CB55C9" w:rsidRPr="00CB55C9">
              <w:rPr>
                <w:rFonts w:eastAsia="Times New Roman" w:cs="Times New Roman"/>
                <w:sz w:val="20"/>
                <w:szCs w:val="20"/>
              </w:rPr>
              <w:t>отдела ка</w:t>
            </w:r>
            <w:r w:rsidR="00CB55C9" w:rsidRPr="00CB55C9">
              <w:rPr>
                <w:rFonts w:eastAsia="Times New Roman" w:cs="Times New Roman"/>
                <w:sz w:val="20"/>
                <w:szCs w:val="20"/>
              </w:rPr>
              <w:t>д</w:t>
            </w:r>
            <w:r w:rsidR="00CB55C9" w:rsidRPr="00CB55C9">
              <w:rPr>
                <w:rFonts w:eastAsia="Times New Roman" w:cs="Times New Roman"/>
                <w:sz w:val="20"/>
                <w:szCs w:val="20"/>
              </w:rPr>
              <w:t>рово-правовой работы и документ</w:t>
            </w:r>
            <w:r w:rsidR="00CB55C9" w:rsidRPr="00CB55C9">
              <w:rPr>
                <w:rFonts w:eastAsia="Times New Roman" w:cs="Times New Roman"/>
                <w:sz w:val="20"/>
                <w:szCs w:val="20"/>
              </w:rPr>
              <w:t>а</w:t>
            </w:r>
            <w:r w:rsidR="00CB55C9" w:rsidRPr="00CB55C9">
              <w:rPr>
                <w:rFonts w:eastAsia="Times New Roman" w:cs="Times New Roman"/>
                <w:sz w:val="20"/>
                <w:szCs w:val="20"/>
              </w:rPr>
              <w:t>ционного обеспечения</w:t>
            </w:r>
          </w:p>
        </w:tc>
        <w:tc>
          <w:tcPr>
            <w:tcW w:w="1179" w:type="dxa"/>
          </w:tcPr>
          <w:p w:rsidR="00CA7428" w:rsidRPr="00CB55C9" w:rsidRDefault="00FE1126" w:rsidP="008A68C0">
            <w:pPr>
              <w:ind w:left="-57" w:right="-57"/>
              <w:jc w:val="center"/>
              <w:rPr>
                <w:sz w:val="20"/>
                <w:szCs w:val="20"/>
              </w:rPr>
            </w:pPr>
            <w:r w:rsidRPr="00CB55C9">
              <w:rPr>
                <w:sz w:val="20"/>
                <w:szCs w:val="20"/>
              </w:rPr>
              <w:t>462</w:t>
            </w:r>
            <w:r w:rsidR="008A68C0">
              <w:rPr>
                <w:sz w:val="20"/>
                <w:szCs w:val="20"/>
              </w:rPr>
              <w:t>,</w:t>
            </w:r>
            <w:r w:rsidR="007C044D" w:rsidRPr="00CB55C9">
              <w:rPr>
                <w:sz w:val="20"/>
                <w:szCs w:val="20"/>
              </w:rPr>
              <w:t>33</w:t>
            </w:r>
            <w:r w:rsidRPr="00CB55C9">
              <w:rPr>
                <w:sz w:val="20"/>
                <w:szCs w:val="20"/>
              </w:rPr>
              <w:t>9</w:t>
            </w:r>
          </w:p>
        </w:tc>
        <w:tc>
          <w:tcPr>
            <w:tcW w:w="1134" w:type="dxa"/>
          </w:tcPr>
          <w:p w:rsidR="00CA7428" w:rsidRPr="00CB55C9" w:rsidRDefault="00483E2B" w:rsidP="00483E2B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7C044D" w:rsidRPr="00CB55C9">
              <w:rPr>
                <w:sz w:val="20"/>
                <w:szCs w:val="20"/>
              </w:rPr>
              <w:t>вартира</w:t>
            </w:r>
          </w:p>
        </w:tc>
        <w:tc>
          <w:tcPr>
            <w:tcW w:w="850" w:type="dxa"/>
          </w:tcPr>
          <w:p w:rsidR="00CA7428" w:rsidRPr="00CB55C9" w:rsidRDefault="00FE1126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CB55C9">
              <w:rPr>
                <w:sz w:val="20"/>
                <w:szCs w:val="20"/>
              </w:rPr>
              <w:t>62,5</w:t>
            </w:r>
          </w:p>
        </w:tc>
        <w:tc>
          <w:tcPr>
            <w:tcW w:w="1134" w:type="dxa"/>
          </w:tcPr>
          <w:p w:rsidR="00CA7428" w:rsidRPr="00CB55C9" w:rsidRDefault="007C044D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CB55C9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CA7428" w:rsidRPr="00CB55C9" w:rsidRDefault="00483E2B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FE1126" w:rsidRPr="00CB55C9">
              <w:rPr>
                <w:sz w:val="20"/>
                <w:szCs w:val="20"/>
              </w:rPr>
              <w:t>вартира</w:t>
            </w:r>
          </w:p>
        </w:tc>
        <w:tc>
          <w:tcPr>
            <w:tcW w:w="992" w:type="dxa"/>
          </w:tcPr>
          <w:p w:rsidR="00CA7428" w:rsidRPr="00CB55C9" w:rsidRDefault="00FE1126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CB55C9">
              <w:rPr>
                <w:sz w:val="20"/>
                <w:szCs w:val="20"/>
              </w:rPr>
              <w:t>61,8</w:t>
            </w:r>
          </w:p>
        </w:tc>
        <w:tc>
          <w:tcPr>
            <w:tcW w:w="1276" w:type="dxa"/>
          </w:tcPr>
          <w:p w:rsidR="00CA7428" w:rsidRPr="00CB55C9" w:rsidRDefault="00FE1126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CB55C9">
              <w:rPr>
                <w:sz w:val="20"/>
                <w:szCs w:val="20"/>
              </w:rPr>
              <w:t>Россия</w:t>
            </w:r>
          </w:p>
        </w:tc>
        <w:tc>
          <w:tcPr>
            <w:tcW w:w="1701" w:type="dxa"/>
          </w:tcPr>
          <w:p w:rsidR="00CA7428" w:rsidRPr="00CB55C9" w:rsidRDefault="007C044D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CB55C9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CA7428" w:rsidRPr="00CB55C9" w:rsidRDefault="007C044D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CB55C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A7428" w:rsidRPr="00CB55C9" w:rsidRDefault="007C044D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CB55C9">
              <w:rPr>
                <w:sz w:val="20"/>
                <w:szCs w:val="20"/>
              </w:rPr>
              <w:t>-</w:t>
            </w:r>
          </w:p>
        </w:tc>
      </w:tr>
      <w:tr w:rsidR="00483E2B" w:rsidRPr="00CB55C9" w:rsidTr="00483E2B">
        <w:trPr>
          <w:trHeight w:val="750"/>
        </w:trPr>
        <w:tc>
          <w:tcPr>
            <w:tcW w:w="1843" w:type="dxa"/>
            <w:vMerge w:val="restart"/>
          </w:tcPr>
          <w:p w:rsidR="00483E2B" w:rsidRPr="00CB55C9" w:rsidRDefault="00483E2B" w:rsidP="00FE1126">
            <w:pPr>
              <w:pStyle w:val="aa"/>
              <w:numPr>
                <w:ilvl w:val="0"/>
                <w:numId w:val="2"/>
              </w:num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  <w:r w:rsidRPr="00CB55C9">
              <w:rPr>
                <w:rFonts w:cs="Times New Roman"/>
                <w:sz w:val="20"/>
                <w:szCs w:val="20"/>
              </w:rPr>
              <w:t>Супруг</w:t>
            </w:r>
          </w:p>
          <w:p w:rsidR="00483E2B" w:rsidRPr="00CB55C9" w:rsidRDefault="00483E2B" w:rsidP="007F204A">
            <w:pPr>
              <w:pStyle w:val="aa"/>
              <w:autoSpaceDE w:val="0"/>
              <w:autoSpaceDN w:val="0"/>
              <w:adjustRightInd w:val="0"/>
              <w:ind w:left="303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31" w:type="dxa"/>
            <w:vMerge w:val="restart"/>
          </w:tcPr>
          <w:p w:rsidR="00483E2B" w:rsidRPr="00CB55C9" w:rsidRDefault="00483E2B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79" w:type="dxa"/>
            <w:vMerge w:val="restart"/>
          </w:tcPr>
          <w:p w:rsidR="00483E2B" w:rsidRPr="00CB55C9" w:rsidRDefault="00483E2B" w:rsidP="008A68C0">
            <w:pPr>
              <w:ind w:left="-57" w:right="-57"/>
              <w:jc w:val="center"/>
              <w:rPr>
                <w:sz w:val="20"/>
                <w:szCs w:val="20"/>
              </w:rPr>
            </w:pPr>
            <w:r w:rsidRPr="00CB55C9">
              <w:rPr>
                <w:sz w:val="20"/>
                <w:szCs w:val="20"/>
              </w:rPr>
              <w:t>1</w:t>
            </w:r>
            <w:r w:rsidR="008A68C0">
              <w:rPr>
                <w:sz w:val="20"/>
                <w:szCs w:val="20"/>
              </w:rPr>
              <w:t> </w:t>
            </w:r>
            <w:r w:rsidRPr="00CB55C9">
              <w:rPr>
                <w:sz w:val="20"/>
                <w:szCs w:val="20"/>
              </w:rPr>
              <w:t>333</w:t>
            </w:r>
            <w:r w:rsidR="008A68C0">
              <w:rPr>
                <w:sz w:val="20"/>
                <w:szCs w:val="20"/>
              </w:rPr>
              <w:t>,</w:t>
            </w:r>
            <w:r w:rsidRPr="00CB55C9">
              <w:rPr>
                <w:sz w:val="20"/>
                <w:szCs w:val="20"/>
              </w:rPr>
              <w:t>489</w:t>
            </w:r>
          </w:p>
        </w:tc>
        <w:tc>
          <w:tcPr>
            <w:tcW w:w="1134" w:type="dxa"/>
            <w:vMerge w:val="restart"/>
          </w:tcPr>
          <w:p w:rsidR="00483E2B" w:rsidRPr="00CB55C9" w:rsidRDefault="00483E2B" w:rsidP="00483E2B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Pr="00CB55C9">
              <w:rPr>
                <w:sz w:val="20"/>
                <w:szCs w:val="20"/>
              </w:rPr>
              <w:t>вартира</w:t>
            </w:r>
          </w:p>
        </w:tc>
        <w:tc>
          <w:tcPr>
            <w:tcW w:w="850" w:type="dxa"/>
            <w:vMerge w:val="restart"/>
          </w:tcPr>
          <w:p w:rsidR="00483E2B" w:rsidRPr="00CB55C9" w:rsidRDefault="00483E2B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CB55C9">
              <w:rPr>
                <w:sz w:val="20"/>
                <w:szCs w:val="20"/>
              </w:rPr>
              <w:t>61,8</w:t>
            </w:r>
          </w:p>
        </w:tc>
        <w:tc>
          <w:tcPr>
            <w:tcW w:w="1134" w:type="dxa"/>
            <w:vMerge w:val="restart"/>
          </w:tcPr>
          <w:p w:rsidR="00483E2B" w:rsidRPr="00CB55C9" w:rsidRDefault="00483E2B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CB55C9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 w:val="restart"/>
          </w:tcPr>
          <w:p w:rsidR="00483E2B" w:rsidRPr="00CB55C9" w:rsidRDefault="00483E2B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CB55C9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vMerge w:val="restart"/>
          </w:tcPr>
          <w:p w:rsidR="00483E2B" w:rsidRPr="00CB55C9" w:rsidRDefault="00483E2B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CB55C9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vMerge w:val="restart"/>
          </w:tcPr>
          <w:p w:rsidR="00483E2B" w:rsidRPr="00CB55C9" w:rsidRDefault="00483E2B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CB55C9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483E2B" w:rsidRPr="00CB55C9" w:rsidRDefault="00483E2B" w:rsidP="00483E2B">
            <w:pPr>
              <w:ind w:left="-57" w:right="-57"/>
              <w:jc w:val="both"/>
              <w:rPr>
                <w:sz w:val="20"/>
                <w:szCs w:val="20"/>
              </w:rPr>
            </w:pPr>
            <w:r w:rsidRPr="00CB55C9">
              <w:rPr>
                <w:sz w:val="20"/>
                <w:szCs w:val="20"/>
              </w:rPr>
              <w:t xml:space="preserve"> Моторная лодка ПВХ </w:t>
            </w:r>
            <w:proofErr w:type="spellStart"/>
            <w:r w:rsidRPr="00CB55C9">
              <w:rPr>
                <w:sz w:val="20"/>
                <w:szCs w:val="20"/>
                <w:lang w:val="en-US"/>
              </w:rPr>
              <w:t>Nissanmaran</w:t>
            </w:r>
            <w:proofErr w:type="spellEnd"/>
            <w:r w:rsidRPr="00CB55C9">
              <w:rPr>
                <w:sz w:val="20"/>
                <w:szCs w:val="20"/>
              </w:rPr>
              <w:t xml:space="preserve"> 380 </w:t>
            </w:r>
            <w:proofErr w:type="spellStart"/>
            <w:r w:rsidRPr="00CB55C9">
              <w:rPr>
                <w:sz w:val="20"/>
                <w:szCs w:val="20"/>
                <w:lang w:val="en-US"/>
              </w:rPr>
              <w:t>tr</w:t>
            </w:r>
            <w:proofErr w:type="spellEnd"/>
          </w:p>
        </w:tc>
        <w:tc>
          <w:tcPr>
            <w:tcW w:w="851" w:type="dxa"/>
            <w:vMerge w:val="restart"/>
          </w:tcPr>
          <w:p w:rsidR="00483E2B" w:rsidRPr="00CB55C9" w:rsidRDefault="00483E2B" w:rsidP="00D213D3">
            <w:pPr>
              <w:ind w:left="-57" w:right="-57"/>
              <w:jc w:val="center"/>
              <w:rPr>
                <w:sz w:val="20"/>
                <w:szCs w:val="20"/>
              </w:rPr>
            </w:pPr>
            <w:r w:rsidRPr="00CB55C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vMerge w:val="restart"/>
          </w:tcPr>
          <w:p w:rsidR="00483E2B" w:rsidRPr="00CB55C9" w:rsidRDefault="00483E2B" w:rsidP="00D213D3">
            <w:pPr>
              <w:ind w:left="-57" w:right="-57"/>
              <w:jc w:val="center"/>
              <w:rPr>
                <w:sz w:val="20"/>
                <w:szCs w:val="20"/>
              </w:rPr>
            </w:pPr>
            <w:r w:rsidRPr="00CB55C9">
              <w:rPr>
                <w:sz w:val="20"/>
                <w:szCs w:val="20"/>
              </w:rPr>
              <w:t>-</w:t>
            </w:r>
          </w:p>
        </w:tc>
      </w:tr>
      <w:tr w:rsidR="00483E2B" w:rsidRPr="00CB55C9" w:rsidTr="00483E2B">
        <w:trPr>
          <w:trHeight w:val="855"/>
        </w:trPr>
        <w:tc>
          <w:tcPr>
            <w:tcW w:w="1843" w:type="dxa"/>
            <w:vMerge/>
          </w:tcPr>
          <w:p w:rsidR="00483E2B" w:rsidRPr="00CB55C9" w:rsidRDefault="00483E2B" w:rsidP="00FE1126">
            <w:pPr>
              <w:pStyle w:val="aa"/>
              <w:numPr>
                <w:ilvl w:val="0"/>
                <w:numId w:val="2"/>
              </w:num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31" w:type="dxa"/>
            <w:vMerge/>
          </w:tcPr>
          <w:p w:rsidR="00483E2B" w:rsidRPr="00CB55C9" w:rsidRDefault="00483E2B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79" w:type="dxa"/>
            <w:vMerge/>
          </w:tcPr>
          <w:p w:rsidR="00483E2B" w:rsidRPr="00CB55C9" w:rsidRDefault="00483E2B" w:rsidP="00483E2B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483E2B" w:rsidRDefault="00483E2B" w:rsidP="00483E2B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483E2B" w:rsidRPr="00CB55C9" w:rsidRDefault="00483E2B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483E2B" w:rsidRPr="00CB55C9" w:rsidRDefault="00483E2B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483E2B" w:rsidRPr="00CB55C9" w:rsidRDefault="00483E2B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483E2B" w:rsidRPr="00CB55C9" w:rsidRDefault="00483E2B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483E2B" w:rsidRPr="00CB55C9" w:rsidRDefault="00483E2B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483E2B" w:rsidRPr="00CB55C9" w:rsidRDefault="00483E2B" w:rsidP="00483E2B">
            <w:pPr>
              <w:ind w:left="-57" w:right="-57"/>
              <w:jc w:val="both"/>
              <w:rPr>
                <w:sz w:val="20"/>
                <w:szCs w:val="20"/>
              </w:rPr>
            </w:pPr>
            <w:r w:rsidRPr="00CB55C9">
              <w:rPr>
                <w:sz w:val="20"/>
                <w:szCs w:val="20"/>
              </w:rPr>
              <w:t>Подвесной лодо</w:t>
            </w:r>
            <w:r w:rsidRPr="00CB55C9">
              <w:rPr>
                <w:sz w:val="20"/>
                <w:szCs w:val="20"/>
              </w:rPr>
              <w:t>ч</w:t>
            </w:r>
            <w:r w:rsidRPr="00CB55C9">
              <w:rPr>
                <w:sz w:val="20"/>
                <w:szCs w:val="20"/>
              </w:rPr>
              <w:t xml:space="preserve">ный мотор </w:t>
            </w:r>
            <w:proofErr w:type="spellStart"/>
            <w:r w:rsidRPr="00CB55C9">
              <w:rPr>
                <w:sz w:val="20"/>
                <w:szCs w:val="20"/>
                <w:lang w:val="en-US"/>
              </w:rPr>
              <w:t>Hondex</w:t>
            </w:r>
            <w:proofErr w:type="spellEnd"/>
            <w:r w:rsidRPr="00CB55C9">
              <w:rPr>
                <w:sz w:val="20"/>
                <w:szCs w:val="20"/>
              </w:rPr>
              <w:t xml:space="preserve"> </w:t>
            </w:r>
            <w:r w:rsidRPr="00CB55C9">
              <w:rPr>
                <w:sz w:val="20"/>
                <w:szCs w:val="20"/>
                <w:lang w:val="en-US"/>
              </w:rPr>
              <w:t>HDX</w:t>
            </w:r>
            <w:r w:rsidRPr="00CB55C9">
              <w:rPr>
                <w:sz w:val="20"/>
                <w:szCs w:val="20"/>
              </w:rPr>
              <w:t xml:space="preserve"> 15</w:t>
            </w:r>
          </w:p>
        </w:tc>
        <w:tc>
          <w:tcPr>
            <w:tcW w:w="851" w:type="dxa"/>
            <w:vMerge/>
          </w:tcPr>
          <w:p w:rsidR="00483E2B" w:rsidRPr="00CB55C9" w:rsidRDefault="00483E2B" w:rsidP="00D213D3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483E2B" w:rsidRPr="00CB55C9" w:rsidRDefault="00483E2B" w:rsidP="00D213D3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</w:tbl>
    <w:p w:rsidR="00C91EB2" w:rsidRDefault="00C91EB2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sectPr w:rsidR="00C91EB2" w:rsidSect="00963C2C">
      <w:headerReference w:type="default" r:id="rId9"/>
      <w:pgSz w:w="16840" w:h="11907" w:orient="landscape" w:code="9"/>
      <w:pgMar w:top="1280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53F5" w:rsidRDefault="008E53F5" w:rsidP="003F034E">
      <w:r>
        <w:separator/>
      </w:r>
    </w:p>
  </w:endnote>
  <w:endnote w:type="continuationSeparator" w:id="0">
    <w:p w:rsidR="008E53F5" w:rsidRDefault="008E53F5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53F5" w:rsidRDefault="008E53F5" w:rsidP="003F034E">
      <w:r>
        <w:separator/>
      </w:r>
    </w:p>
  </w:footnote>
  <w:footnote w:type="continuationSeparator" w:id="0">
    <w:p w:rsidR="008E53F5" w:rsidRDefault="008E53F5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034E" w:rsidRPr="003F034E" w:rsidRDefault="003F034E" w:rsidP="003F034E">
    <w:pPr>
      <w:pStyle w:val="a6"/>
      <w:jc w:val="center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0E092A"/>
    <w:multiLevelType w:val="hybridMultilevel"/>
    <w:tmpl w:val="179C0510"/>
    <w:lvl w:ilvl="0" w:tplc="A190AD26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1">
    <w:nsid w:val="38FC5FE5"/>
    <w:multiLevelType w:val="hybridMultilevel"/>
    <w:tmpl w:val="FFEE033C"/>
    <w:lvl w:ilvl="0" w:tplc="BCD0214E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920CA"/>
    <w:rsid w:val="001825E0"/>
    <w:rsid w:val="001E2A87"/>
    <w:rsid w:val="00233606"/>
    <w:rsid w:val="00271D86"/>
    <w:rsid w:val="0028416B"/>
    <w:rsid w:val="0031412F"/>
    <w:rsid w:val="00391A97"/>
    <w:rsid w:val="003F034E"/>
    <w:rsid w:val="00452BFF"/>
    <w:rsid w:val="00457128"/>
    <w:rsid w:val="00483E2B"/>
    <w:rsid w:val="004D4F8F"/>
    <w:rsid w:val="004F54EF"/>
    <w:rsid w:val="0053185C"/>
    <w:rsid w:val="00547FBB"/>
    <w:rsid w:val="0057511F"/>
    <w:rsid w:val="00594A5A"/>
    <w:rsid w:val="005F1823"/>
    <w:rsid w:val="00604E05"/>
    <w:rsid w:val="00611BE7"/>
    <w:rsid w:val="006B38C1"/>
    <w:rsid w:val="006C1DF3"/>
    <w:rsid w:val="007229F4"/>
    <w:rsid w:val="0077512E"/>
    <w:rsid w:val="00787A47"/>
    <w:rsid w:val="007C044D"/>
    <w:rsid w:val="007E40E1"/>
    <w:rsid w:val="007F204A"/>
    <w:rsid w:val="00853B50"/>
    <w:rsid w:val="008628DD"/>
    <w:rsid w:val="00897F6D"/>
    <w:rsid w:val="008A68C0"/>
    <w:rsid w:val="008B0BA1"/>
    <w:rsid w:val="008E53F5"/>
    <w:rsid w:val="008E677F"/>
    <w:rsid w:val="00942BDC"/>
    <w:rsid w:val="00963C2C"/>
    <w:rsid w:val="009C128F"/>
    <w:rsid w:val="00A06B1D"/>
    <w:rsid w:val="00A225BC"/>
    <w:rsid w:val="00A63A3B"/>
    <w:rsid w:val="00AD734A"/>
    <w:rsid w:val="00AF1EB2"/>
    <w:rsid w:val="00AF4B5D"/>
    <w:rsid w:val="00B014D7"/>
    <w:rsid w:val="00B95C38"/>
    <w:rsid w:val="00BC7A2B"/>
    <w:rsid w:val="00C53891"/>
    <w:rsid w:val="00C55E7A"/>
    <w:rsid w:val="00C84965"/>
    <w:rsid w:val="00C90F03"/>
    <w:rsid w:val="00C91EB2"/>
    <w:rsid w:val="00CA327A"/>
    <w:rsid w:val="00CA7428"/>
    <w:rsid w:val="00CB55C9"/>
    <w:rsid w:val="00CC466E"/>
    <w:rsid w:val="00D213D3"/>
    <w:rsid w:val="00DF08F9"/>
    <w:rsid w:val="00E370B4"/>
    <w:rsid w:val="00F32917"/>
    <w:rsid w:val="00F61CEC"/>
    <w:rsid w:val="00FC0011"/>
    <w:rsid w:val="00FE1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7C044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7C044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1546980-2863-436F-B408-9295CB82046B}"/>
</file>

<file path=customXml/itemProps2.xml><?xml version="1.0" encoding="utf-8"?>
<ds:datastoreItem xmlns:ds="http://schemas.openxmlformats.org/officeDocument/2006/customXml" ds:itemID="{61A9A89C-854C-4DED-9A3B-5661929E1F64}"/>
</file>

<file path=customXml/itemProps3.xml><?xml version="1.0" encoding="utf-8"?>
<ds:datastoreItem xmlns:ds="http://schemas.openxmlformats.org/officeDocument/2006/customXml" ds:itemID="{CC847094-2691-4486-8F37-353ED20D98B9}"/>
</file>

<file path=customXml/itemProps4.xml><?xml version="1.0" encoding="utf-8"?>
<ds:datastoreItem xmlns:ds="http://schemas.openxmlformats.org/officeDocument/2006/customXml" ds:itemID="{4C14D9E1-01A7-4DB2-9F26-50E6FD2B5F9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158</Words>
  <Characters>906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Савицкая Ольга Станиславовна</cp:lastModifiedBy>
  <cp:revision>6</cp:revision>
  <cp:lastPrinted>2016-05-11T11:54:00Z</cp:lastPrinted>
  <dcterms:created xsi:type="dcterms:W3CDTF">2016-05-11T03:24:00Z</dcterms:created>
  <dcterms:modified xsi:type="dcterms:W3CDTF">2016-05-13T09:57:00Z</dcterms:modified>
</cp:coreProperties>
</file>