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DA4FC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СВЕДЕНИЯ</w:t>
      </w:r>
    </w:p>
    <w:p w:rsidR="00185E11" w:rsidRPr="00DA4FC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о доходах</w:t>
      </w:r>
      <w:r w:rsidR="008E5CB6" w:rsidRPr="00DA4FCD">
        <w:rPr>
          <w:rFonts w:cs="Times New Roman"/>
          <w:b/>
          <w:sz w:val="24"/>
          <w:szCs w:val="24"/>
        </w:rPr>
        <w:t xml:space="preserve"> за 2015</w:t>
      </w:r>
      <w:r w:rsidRPr="00DA4FCD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185E11" w:rsidRPr="00DA4FCD" w:rsidRDefault="008E5CB6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>на 31 декабря 2015</w:t>
      </w:r>
      <w:r w:rsidR="00185E11" w:rsidRPr="00DA4FCD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="00185E11" w:rsidRPr="00DA4FCD">
        <w:rPr>
          <w:rFonts w:cs="Times New Roman"/>
          <w:b/>
          <w:sz w:val="24"/>
          <w:szCs w:val="24"/>
        </w:rPr>
        <w:t>представленных</w:t>
      </w:r>
      <w:proofErr w:type="gramEnd"/>
      <w:r w:rsidR="00185E11" w:rsidRPr="00DA4FCD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185E11" w:rsidRPr="00DA4FCD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A4FCD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  <w:r w:rsidR="008E5CB6" w:rsidRPr="00DA4FCD">
        <w:rPr>
          <w:rFonts w:cs="Times New Roman"/>
          <w:b/>
          <w:sz w:val="24"/>
          <w:szCs w:val="24"/>
        </w:rPr>
        <w:t>в 2015</w:t>
      </w:r>
      <w:r w:rsidR="003950DB" w:rsidRPr="00DA4FCD">
        <w:rPr>
          <w:rFonts w:cs="Times New Roman"/>
          <w:b/>
          <w:sz w:val="24"/>
          <w:szCs w:val="24"/>
        </w:rPr>
        <w:t xml:space="preserve"> </w:t>
      </w:r>
      <w:r w:rsidRPr="00DA4FCD">
        <w:rPr>
          <w:rFonts w:cs="Times New Roman"/>
          <w:b/>
          <w:sz w:val="24"/>
          <w:szCs w:val="24"/>
        </w:rPr>
        <w:t>году</w:t>
      </w:r>
    </w:p>
    <w:p w:rsidR="00185E11" w:rsidRPr="00DA4FCD" w:rsidRDefault="00185E11" w:rsidP="003950DB">
      <w:pPr>
        <w:rPr>
          <w:sz w:val="24"/>
          <w:szCs w:val="24"/>
        </w:rPr>
      </w:pPr>
    </w:p>
    <w:tbl>
      <w:tblPr>
        <w:tblStyle w:val="a3"/>
        <w:tblW w:w="1535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185E11" w:rsidRPr="00DA4FCD" w:rsidTr="00DA4FCD">
        <w:trPr>
          <w:trHeight w:val="196"/>
        </w:trPr>
        <w:tc>
          <w:tcPr>
            <w:tcW w:w="1560" w:type="dxa"/>
            <w:vMerge w:val="restart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A4FCD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 xml:space="preserve">за год, </w:t>
            </w:r>
          </w:p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DA4FCD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DA4FCD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DA4FCD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DA4FCD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DA4FCD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DA4FCD">
              <w:rPr>
                <w:bCs/>
                <w:sz w:val="24"/>
                <w:szCs w:val="24"/>
              </w:rPr>
              <w:t>счет</w:t>
            </w:r>
            <w:proofErr w:type="gramEnd"/>
            <w:r w:rsidRPr="00DA4FCD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DA4FCD" w:rsidTr="00DA4FCD">
        <w:trPr>
          <w:trHeight w:val="173"/>
        </w:trPr>
        <w:tc>
          <w:tcPr>
            <w:tcW w:w="1560" w:type="dxa"/>
            <w:vMerge/>
          </w:tcPr>
          <w:p w:rsidR="00185E11" w:rsidRPr="00DA4FCD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5E11" w:rsidRPr="00DA4FC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85E11" w:rsidRPr="00DA4FC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DA4FCD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DA4FC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85E11" w:rsidRPr="00DA4FC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DA4FCD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DA4FCD" w:rsidTr="00DA4FCD">
        <w:tc>
          <w:tcPr>
            <w:tcW w:w="1560" w:type="dxa"/>
          </w:tcPr>
          <w:p w:rsidR="00DA4FCD" w:rsidRDefault="003950DB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A4FCD">
              <w:rPr>
                <w:rFonts w:cs="Times New Roman"/>
                <w:sz w:val="24"/>
                <w:szCs w:val="24"/>
              </w:rPr>
              <w:t>Бокий</w:t>
            </w:r>
          </w:p>
          <w:p w:rsidR="00185E11" w:rsidRPr="00DA4FCD" w:rsidRDefault="003950DB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A4FCD">
              <w:rPr>
                <w:rFonts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2268" w:type="dxa"/>
          </w:tcPr>
          <w:p w:rsidR="00DA4FCD" w:rsidRDefault="003950DB" w:rsidP="00DA4FCD">
            <w:pPr>
              <w:ind w:left="-57" w:right="-57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Заместитель начальника отдела административных платежей,</w:t>
            </w:r>
            <w:r w:rsidR="00E57B58" w:rsidRPr="00DA4FCD">
              <w:rPr>
                <w:sz w:val="24"/>
                <w:szCs w:val="24"/>
              </w:rPr>
              <w:t xml:space="preserve"> </w:t>
            </w:r>
            <w:r w:rsidRPr="00DA4FCD">
              <w:rPr>
                <w:sz w:val="24"/>
                <w:szCs w:val="24"/>
              </w:rPr>
              <w:t>планирования и контроля</w:t>
            </w:r>
            <w:r w:rsidR="009029F2" w:rsidRPr="00DA4FCD">
              <w:rPr>
                <w:sz w:val="24"/>
                <w:szCs w:val="24"/>
              </w:rPr>
              <w:t xml:space="preserve"> управления делами</w:t>
            </w:r>
            <w:r w:rsidR="00DA4FCD">
              <w:rPr>
                <w:sz w:val="24"/>
                <w:szCs w:val="24"/>
              </w:rPr>
              <w:t xml:space="preserve"> администрации</w:t>
            </w:r>
          </w:p>
          <w:p w:rsidR="00185E11" w:rsidRPr="00DA4FCD" w:rsidRDefault="00DA4FCD" w:rsidP="00DA4FCD">
            <w:pPr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г. Красноярска</w:t>
            </w:r>
          </w:p>
        </w:tc>
        <w:tc>
          <w:tcPr>
            <w:tcW w:w="1078" w:type="dxa"/>
          </w:tcPr>
          <w:p w:rsidR="00185E11" w:rsidRPr="00DA4FCD" w:rsidRDefault="005118F5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767,980</w:t>
            </w:r>
          </w:p>
        </w:tc>
        <w:tc>
          <w:tcPr>
            <w:tcW w:w="1434" w:type="dxa"/>
          </w:tcPr>
          <w:p w:rsidR="00185E11" w:rsidRPr="00DA4FCD" w:rsidRDefault="003950D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185E11" w:rsidRPr="00DA4FCD" w:rsidRDefault="003950D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61,7</w:t>
            </w:r>
          </w:p>
        </w:tc>
        <w:tc>
          <w:tcPr>
            <w:tcW w:w="1320" w:type="dxa"/>
          </w:tcPr>
          <w:p w:rsidR="00185E11" w:rsidRPr="00DA4FCD" w:rsidRDefault="003950D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DA4FCD" w:rsidRDefault="003950D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185E11" w:rsidRPr="00DA4FCD" w:rsidRDefault="005118F5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185E11" w:rsidRPr="00DA4FCD" w:rsidRDefault="005118F5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185E11" w:rsidRPr="00DA4FCD" w:rsidRDefault="003950D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85E11" w:rsidRPr="00DA4FCD" w:rsidRDefault="003950D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DA4FCD" w:rsidRDefault="003950DB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DA4FCD">
              <w:rPr>
                <w:sz w:val="24"/>
                <w:szCs w:val="24"/>
              </w:rPr>
              <w:t>-</w:t>
            </w:r>
          </w:p>
        </w:tc>
      </w:tr>
    </w:tbl>
    <w:p w:rsidR="00185E11" w:rsidRPr="001E2A87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185E11" w:rsidRPr="001E2A87" w:rsidSect="00DA4FCD">
      <w:headerReference w:type="default" r:id="rId7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1FD" w:rsidRDefault="004241FD" w:rsidP="00185E11">
      <w:r>
        <w:separator/>
      </w:r>
    </w:p>
  </w:endnote>
  <w:endnote w:type="continuationSeparator" w:id="0">
    <w:p w:rsidR="004241FD" w:rsidRDefault="004241FD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1FD" w:rsidRDefault="004241FD" w:rsidP="00185E11">
      <w:r>
        <w:separator/>
      </w:r>
    </w:p>
  </w:footnote>
  <w:footnote w:type="continuationSeparator" w:id="0">
    <w:p w:rsidR="004241FD" w:rsidRDefault="004241FD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4241FD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11"/>
    <w:rsid w:val="000131AE"/>
    <w:rsid w:val="000207E2"/>
    <w:rsid w:val="00185E11"/>
    <w:rsid w:val="003950DB"/>
    <w:rsid w:val="003A68DC"/>
    <w:rsid w:val="004241FD"/>
    <w:rsid w:val="004E42FD"/>
    <w:rsid w:val="004E4FA9"/>
    <w:rsid w:val="005118F5"/>
    <w:rsid w:val="0068533E"/>
    <w:rsid w:val="007F28A6"/>
    <w:rsid w:val="008E5CB6"/>
    <w:rsid w:val="009029F2"/>
    <w:rsid w:val="009B4B18"/>
    <w:rsid w:val="00AB297F"/>
    <w:rsid w:val="00D531B2"/>
    <w:rsid w:val="00DA4FCD"/>
    <w:rsid w:val="00E5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4E42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2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4E42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42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B7EF91-8FA6-4937-AB99-8A533F62697D}"/>
</file>

<file path=customXml/itemProps2.xml><?xml version="1.0" encoding="utf-8"?>
<ds:datastoreItem xmlns:ds="http://schemas.openxmlformats.org/officeDocument/2006/customXml" ds:itemID="{858D2EBF-9C28-46C1-8A8F-46F8895CFD27}"/>
</file>

<file path=customXml/itemProps3.xml><?xml version="1.0" encoding="utf-8"?>
<ds:datastoreItem xmlns:ds="http://schemas.openxmlformats.org/officeDocument/2006/customXml" ds:itemID="{9195296C-88E0-4858-B518-333C10F580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10</cp:revision>
  <cp:lastPrinted>2016-03-23T09:38:00Z</cp:lastPrinted>
  <dcterms:created xsi:type="dcterms:W3CDTF">2015-04-06T07:58:00Z</dcterms:created>
  <dcterms:modified xsi:type="dcterms:W3CDTF">2016-05-10T09:03:00Z</dcterms:modified>
</cp:coreProperties>
</file>