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365583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365583">
        <w:rPr>
          <w:b/>
          <w:sz w:val="24"/>
          <w:szCs w:val="28"/>
        </w:rPr>
        <w:t xml:space="preserve">главного специалиста </w:t>
      </w:r>
      <w:r w:rsidR="00DD377A">
        <w:rPr>
          <w:b/>
          <w:sz w:val="24"/>
          <w:szCs w:val="28"/>
        </w:rPr>
        <w:t>отдел</w:t>
      </w:r>
      <w:r w:rsidR="00365583">
        <w:rPr>
          <w:b/>
          <w:sz w:val="24"/>
          <w:szCs w:val="28"/>
        </w:rPr>
        <w:t>а</w:t>
      </w:r>
      <w:r w:rsidR="00DD377A">
        <w:rPr>
          <w:b/>
          <w:sz w:val="24"/>
          <w:szCs w:val="28"/>
        </w:rPr>
        <w:t xml:space="preserve"> ЗАГС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7C6F23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7C6F23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7C6F23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7B7A04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65583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Яценко Марина Андреевна</w:t>
            </w:r>
          </w:p>
          <w:p w:rsidR="00365583" w:rsidRP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65583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7C6F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287 449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36558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6558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377A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7C6F2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531 463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04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36558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  <w:r w:rsidR="004A29E7">
              <w:rPr>
                <w:sz w:val="22"/>
                <w:lang w:eastAsia="en-US"/>
              </w:rPr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4A29E7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36558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  <w:r w:rsidR="004A29E7">
              <w:rPr>
                <w:sz w:val="22"/>
                <w:lang w:eastAsia="en-US"/>
              </w:rPr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65583"/>
    <w:rsid w:val="003F3723"/>
    <w:rsid w:val="004A29E7"/>
    <w:rsid w:val="005277AA"/>
    <w:rsid w:val="007B7A04"/>
    <w:rsid w:val="007C6F23"/>
    <w:rsid w:val="00901028"/>
    <w:rsid w:val="009167E2"/>
    <w:rsid w:val="00924ED9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E808F-1E6E-403E-9904-7604D345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2E04D-F3B2-43AF-9099-545D99EFC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19</cp:revision>
  <dcterms:created xsi:type="dcterms:W3CDTF">2013-04-11T05:46:00Z</dcterms:created>
  <dcterms:modified xsi:type="dcterms:W3CDTF">2016-05-12T09:25:00Z</dcterms:modified>
</cp:coreProperties>
</file>