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13" w:rsidRPr="00693898" w:rsidRDefault="00F22613" w:rsidP="00F22613">
      <w:pPr>
        <w:jc w:val="center"/>
        <w:rPr>
          <w:sz w:val="24"/>
        </w:rPr>
      </w:pPr>
      <w:r w:rsidRPr="00693898">
        <w:rPr>
          <w:sz w:val="24"/>
        </w:rPr>
        <w:t>Сведения 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«</w:t>
      </w:r>
      <w:proofErr w:type="spellStart"/>
      <w:r w:rsidRPr="00693898">
        <w:rPr>
          <w:sz w:val="24"/>
        </w:rPr>
        <w:t>Ковровская</w:t>
      </w:r>
      <w:proofErr w:type="spellEnd"/>
      <w:r w:rsidRPr="00693898">
        <w:rPr>
          <w:sz w:val="24"/>
        </w:rPr>
        <w:t xml:space="preserve"> государственная технологическая академия имени В.А.Дегтярева», а также о доходах, об имуществе и обязательствах имущественного характера его  супруга (супруги), несовершеннолетних детей</w:t>
      </w:r>
    </w:p>
    <w:p w:rsidR="00F22613" w:rsidRPr="00693898" w:rsidRDefault="00F22613" w:rsidP="00F22613">
      <w:pPr>
        <w:jc w:val="center"/>
        <w:rPr>
          <w:sz w:val="24"/>
        </w:rPr>
      </w:pPr>
      <w:r w:rsidRPr="00693898">
        <w:rPr>
          <w:sz w:val="24"/>
        </w:rPr>
        <w:t xml:space="preserve"> за период с 1 января 201</w:t>
      </w:r>
      <w:r>
        <w:rPr>
          <w:sz w:val="24"/>
        </w:rPr>
        <w:t>5</w:t>
      </w:r>
      <w:r w:rsidRPr="00693898">
        <w:rPr>
          <w:sz w:val="24"/>
        </w:rPr>
        <w:t xml:space="preserve"> г.  по 31декабря 201</w:t>
      </w:r>
      <w:r>
        <w:rPr>
          <w:sz w:val="24"/>
        </w:rPr>
        <w:t>5</w:t>
      </w:r>
      <w:r w:rsidRPr="00693898">
        <w:rPr>
          <w:sz w:val="24"/>
        </w:rPr>
        <w:t xml:space="preserve"> г.</w:t>
      </w:r>
    </w:p>
    <w:tbl>
      <w:tblPr>
        <w:tblStyle w:val="a3"/>
        <w:tblW w:w="14872" w:type="dxa"/>
        <w:tblLayout w:type="fixed"/>
        <w:tblLook w:val="04A0"/>
      </w:tblPr>
      <w:tblGrid>
        <w:gridCol w:w="2072"/>
        <w:gridCol w:w="1403"/>
        <w:gridCol w:w="1965"/>
        <w:gridCol w:w="1123"/>
        <w:gridCol w:w="1123"/>
        <w:gridCol w:w="1964"/>
        <w:gridCol w:w="1076"/>
        <w:gridCol w:w="1123"/>
        <w:gridCol w:w="1684"/>
        <w:gridCol w:w="1339"/>
      </w:tblGrid>
      <w:tr w:rsidR="00F22613" w:rsidTr="00F22613">
        <w:trPr>
          <w:trHeight w:val="1026"/>
        </w:trPr>
        <w:tc>
          <w:tcPr>
            <w:tcW w:w="2072" w:type="dxa"/>
            <w:vMerge w:val="restart"/>
          </w:tcPr>
          <w:p w:rsidR="00F22613" w:rsidRDefault="00F22613" w:rsidP="00EF622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613" w:type="dxa"/>
            <w:gridSpan w:val="4"/>
          </w:tcPr>
          <w:p w:rsidR="00F22613" w:rsidRDefault="00F22613" w:rsidP="00EF622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63" w:type="dxa"/>
            <w:gridSpan w:val="3"/>
          </w:tcPr>
          <w:p w:rsidR="00F22613" w:rsidRDefault="00F22613" w:rsidP="00EF622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22613" w:rsidRDefault="00F22613" w:rsidP="00EF6221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F22613" w:rsidRDefault="00F22613" w:rsidP="00EF6221">
            <w:r>
              <w:t>Декларированный годовой доход, (руб.)</w:t>
            </w:r>
          </w:p>
        </w:tc>
      </w:tr>
      <w:tr w:rsidR="00F22613" w:rsidTr="00F22613">
        <w:trPr>
          <w:trHeight w:val="849"/>
        </w:trPr>
        <w:tc>
          <w:tcPr>
            <w:tcW w:w="2072" w:type="dxa"/>
            <w:vMerge/>
          </w:tcPr>
          <w:p w:rsidR="00F22613" w:rsidRDefault="00F22613" w:rsidP="00EF6221"/>
        </w:tc>
        <w:tc>
          <w:tcPr>
            <w:tcW w:w="1403" w:type="dxa"/>
          </w:tcPr>
          <w:p w:rsidR="00F22613" w:rsidRDefault="00F22613" w:rsidP="00EF6221">
            <w:pPr>
              <w:jc w:val="center"/>
            </w:pPr>
            <w:r>
              <w:t>вид объекта</w:t>
            </w:r>
          </w:p>
        </w:tc>
        <w:tc>
          <w:tcPr>
            <w:tcW w:w="1965" w:type="dxa"/>
          </w:tcPr>
          <w:p w:rsidR="00F22613" w:rsidRDefault="00F22613" w:rsidP="00EF6221">
            <w:pPr>
              <w:jc w:val="center"/>
            </w:pPr>
            <w:r>
              <w:t>вид собственности</w:t>
            </w:r>
          </w:p>
        </w:tc>
        <w:tc>
          <w:tcPr>
            <w:tcW w:w="1123" w:type="dxa"/>
          </w:tcPr>
          <w:p w:rsidR="00F22613" w:rsidRDefault="00F22613" w:rsidP="00EF6221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23" w:type="dxa"/>
          </w:tcPr>
          <w:p w:rsidR="00F22613" w:rsidRDefault="00F22613" w:rsidP="00EF6221">
            <w:pPr>
              <w:jc w:val="center"/>
            </w:pPr>
            <w:r>
              <w:t>страна расположения</w:t>
            </w:r>
          </w:p>
        </w:tc>
        <w:tc>
          <w:tcPr>
            <w:tcW w:w="1964" w:type="dxa"/>
          </w:tcPr>
          <w:p w:rsidR="00F22613" w:rsidRDefault="00F22613" w:rsidP="00EF6221">
            <w:pPr>
              <w:jc w:val="center"/>
            </w:pPr>
            <w:r>
              <w:t>вид объекта</w:t>
            </w:r>
          </w:p>
        </w:tc>
        <w:tc>
          <w:tcPr>
            <w:tcW w:w="1076" w:type="dxa"/>
          </w:tcPr>
          <w:p w:rsidR="00F22613" w:rsidRDefault="00F22613" w:rsidP="00EF6221">
            <w:r>
              <w:t>площадь      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23" w:type="dxa"/>
          </w:tcPr>
          <w:p w:rsidR="00F22613" w:rsidRDefault="00F22613" w:rsidP="00EF6221">
            <w:pPr>
              <w:jc w:val="center"/>
            </w:pPr>
            <w:r>
              <w:t>страна расположения</w:t>
            </w:r>
          </w:p>
        </w:tc>
        <w:tc>
          <w:tcPr>
            <w:tcW w:w="1684" w:type="dxa"/>
            <w:vMerge/>
          </w:tcPr>
          <w:p w:rsidR="00F22613" w:rsidRDefault="00F22613" w:rsidP="00EF6221">
            <w:pPr>
              <w:jc w:val="both"/>
            </w:pPr>
          </w:p>
        </w:tc>
        <w:tc>
          <w:tcPr>
            <w:tcW w:w="1339" w:type="dxa"/>
            <w:vMerge/>
          </w:tcPr>
          <w:p w:rsidR="00F22613" w:rsidRDefault="00F22613" w:rsidP="00EF6221">
            <w:pPr>
              <w:jc w:val="center"/>
            </w:pPr>
          </w:p>
        </w:tc>
      </w:tr>
      <w:tr w:rsidR="00F22613" w:rsidRPr="00E67B44" w:rsidTr="00F22613">
        <w:trPr>
          <w:trHeight w:val="2777"/>
        </w:trPr>
        <w:tc>
          <w:tcPr>
            <w:tcW w:w="2072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Лаврищева Елена Евгеньевна</w:t>
            </w:r>
          </w:p>
          <w:p w:rsidR="00F22613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Pr="00E67B44">
              <w:rPr>
                <w:sz w:val="20"/>
              </w:rPr>
              <w:t xml:space="preserve"> должности и.о</w:t>
            </w:r>
            <w:proofErr w:type="gramStart"/>
            <w:r w:rsidRPr="00E67B44">
              <w:rPr>
                <w:sz w:val="20"/>
              </w:rPr>
              <w:t>.р</w:t>
            </w:r>
            <w:proofErr w:type="gramEnd"/>
            <w:r w:rsidRPr="00E67B44">
              <w:rPr>
                <w:sz w:val="20"/>
              </w:rPr>
              <w:t>ектора с 17.06.201</w:t>
            </w:r>
            <w:r>
              <w:rPr>
                <w:sz w:val="20"/>
              </w:rPr>
              <w:t>5</w:t>
            </w:r>
            <w:r w:rsidRPr="00E67B44">
              <w:rPr>
                <w:sz w:val="20"/>
              </w:rPr>
              <w:t xml:space="preserve"> г., </w:t>
            </w: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до 17.06.201</w:t>
            </w:r>
            <w:r>
              <w:rPr>
                <w:sz w:val="20"/>
              </w:rPr>
              <w:t>5</w:t>
            </w:r>
            <w:r w:rsidRPr="00E67B4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E67B44">
              <w:rPr>
                <w:sz w:val="20"/>
              </w:rPr>
              <w:t>зав</w:t>
            </w:r>
            <w:proofErr w:type="gramStart"/>
            <w:r w:rsidRPr="00E67B44">
              <w:rPr>
                <w:sz w:val="20"/>
              </w:rPr>
              <w:t>.к</w:t>
            </w:r>
            <w:proofErr w:type="gramEnd"/>
            <w:r w:rsidRPr="00E67B44">
              <w:rPr>
                <w:sz w:val="20"/>
              </w:rPr>
              <w:t>афедрой</w:t>
            </w:r>
            <w:r>
              <w:rPr>
                <w:sz w:val="20"/>
              </w:rPr>
              <w:t xml:space="preserve">;                                                </w:t>
            </w:r>
            <w:r w:rsidRPr="00E67B4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E67B44">
              <w:rPr>
                <w:sz w:val="20"/>
              </w:rPr>
              <w:t>руководитель Регионального Центра подготовки кадров ОАО КЭМЗ (</w:t>
            </w:r>
            <w:r>
              <w:rPr>
                <w:sz w:val="20"/>
              </w:rPr>
              <w:t>совместительство)</w:t>
            </w:r>
          </w:p>
        </w:tc>
        <w:tc>
          <w:tcPr>
            <w:tcW w:w="140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Земельный участок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Жилой дом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Квартира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Квартира</w:t>
            </w:r>
          </w:p>
        </w:tc>
        <w:tc>
          <w:tcPr>
            <w:tcW w:w="1965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 xml:space="preserve">Индивидуальная 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Долевая , 0,5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E67B44">
              <w:rPr>
                <w:sz w:val="20"/>
              </w:rPr>
              <w:t>744,0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100,0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42,6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74,7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</w:tc>
        <w:tc>
          <w:tcPr>
            <w:tcW w:w="1964" w:type="dxa"/>
          </w:tcPr>
          <w:p w:rsidR="00F22613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076" w:type="dxa"/>
          </w:tcPr>
          <w:p w:rsidR="00F22613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15,1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123" w:type="dxa"/>
          </w:tcPr>
          <w:p w:rsidR="00F22613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4" w:type="dxa"/>
          </w:tcPr>
          <w:p w:rsidR="00F22613" w:rsidRPr="00E67B44" w:rsidRDefault="00F22613" w:rsidP="00EF6221">
            <w:pPr>
              <w:jc w:val="both"/>
              <w:rPr>
                <w:sz w:val="20"/>
              </w:rPr>
            </w:pPr>
            <w:proofErr w:type="spellStart"/>
            <w:r w:rsidRPr="00E67B44">
              <w:rPr>
                <w:sz w:val="20"/>
              </w:rPr>
              <w:t>Ниссан</w:t>
            </w:r>
            <w:proofErr w:type="spellEnd"/>
            <w:r w:rsidRPr="00E67B44">
              <w:rPr>
                <w:sz w:val="20"/>
              </w:rPr>
              <w:t xml:space="preserve">, </w:t>
            </w:r>
            <w:proofErr w:type="spellStart"/>
            <w:r w:rsidRPr="00E67B44">
              <w:rPr>
                <w:sz w:val="20"/>
              </w:rPr>
              <w:t>Кашкай</w:t>
            </w:r>
            <w:proofErr w:type="spellEnd"/>
          </w:p>
        </w:tc>
        <w:tc>
          <w:tcPr>
            <w:tcW w:w="1339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2 151 641,97</w:t>
            </w:r>
          </w:p>
        </w:tc>
      </w:tr>
      <w:tr w:rsidR="00F22613" w:rsidRPr="00E67B44" w:rsidTr="00F22613">
        <w:trPr>
          <w:trHeight w:val="2079"/>
        </w:trPr>
        <w:tc>
          <w:tcPr>
            <w:tcW w:w="2072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Супруг</w:t>
            </w:r>
          </w:p>
        </w:tc>
        <w:tc>
          <w:tcPr>
            <w:tcW w:w="140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Квартира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Гараж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Гараж</w:t>
            </w:r>
          </w:p>
        </w:tc>
        <w:tc>
          <w:tcPr>
            <w:tcW w:w="1965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Долевая, 0,5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Индивидуальная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74,7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15,1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21,0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 xml:space="preserve">Земельный участок  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 xml:space="preserve">Земельный участок 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6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21,0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15,1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Россия</w:t>
            </w:r>
          </w:p>
          <w:p w:rsidR="00F22613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22613" w:rsidRPr="00E67B44" w:rsidRDefault="00F22613" w:rsidP="00EF6221">
            <w:pPr>
              <w:rPr>
                <w:sz w:val="20"/>
              </w:rPr>
            </w:pPr>
          </w:p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684" w:type="dxa"/>
          </w:tcPr>
          <w:p w:rsidR="00F22613" w:rsidRPr="00E67B44" w:rsidRDefault="00F22613" w:rsidP="00EF6221">
            <w:pPr>
              <w:jc w:val="both"/>
              <w:rPr>
                <w:sz w:val="20"/>
              </w:rPr>
            </w:pPr>
            <w:r w:rsidRPr="00E67B44">
              <w:rPr>
                <w:sz w:val="20"/>
              </w:rPr>
              <w:t>ВАЗ, 2140</w:t>
            </w:r>
          </w:p>
        </w:tc>
        <w:tc>
          <w:tcPr>
            <w:tcW w:w="1339" w:type="dxa"/>
          </w:tcPr>
          <w:p w:rsidR="00F22613" w:rsidRPr="00E67B44" w:rsidRDefault="00F22613" w:rsidP="00EF6221">
            <w:pPr>
              <w:rPr>
                <w:sz w:val="20"/>
              </w:rPr>
            </w:pPr>
            <w:r w:rsidRPr="00E67B44">
              <w:rPr>
                <w:sz w:val="20"/>
              </w:rPr>
              <w:t>988 029,10</w:t>
            </w:r>
          </w:p>
        </w:tc>
      </w:tr>
      <w:tr w:rsidR="00F22613" w:rsidRPr="00E67B44" w:rsidTr="00F22613">
        <w:trPr>
          <w:trHeight w:val="222"/>
        </w:trPr>
        <w:tc>
          <w:tcPr>
            <w:tcW w:w="2072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403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965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076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123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  <w:tc>
          <w:tcPr>
            <w:tcW w:w="1684" w:type="dxa"/>
          </w:tcPr>
          <w:p w:rsidR="00F22613" w:rsidRPr="00E67B44" w:rsidRDefault="00F22613" w:rsidP="00EF6221">
            <w:pPr>
              <w:jc w:val="both"/>
              <w:rPr>
                <w:sz w:val="20"/>
              </w:rPr>
            </w:pPr>
          </w:p>
        </w:tc>
        <w:tc>
          <w:tcPr>
            <w:tcW w:w="1339" w:type="dxa"/>
          </w:tcPr>
          <w:p w:rsidR="00F22613" w:rsidRPr="00E67B44" w:rsidRDefault="00F22613" w:rsidP="00EF6221">
            <w:pPr>
              <w:rPr>
                <w:sz w:val="20"/>
              </w:rPr>
            </w:pPr>
          </w:p>
        </w:tc>
      </w:tr>
    </w:tbl>
    <w:p w:rsidR="00157659" w:rsidRDefault="00157659"/>
    <w:sectPr w:rsidR="00157659" w:rsidSect="00F226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613"/>
    <w:rsid w:val="00157659"/>
    <w:rsid w:val="00F2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211</cp:lastModifiedBy>
  <cp:revision>1</cp:revision>
  <dcterms:created xsi:type="dcterms:W3CDTF">2016-05-12T07:05:00Z</dcterms:created>
  <dcterms:modified xsi:type="dcterms:W3CDTF">2016-05-12T07:10:00Z</dcterms:modified>
</cp:coreProperties>
</file>