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17BEF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льного учреждения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«Государственный институт русского языка им. А.С. Пушкина»</w:t>
      </w:r>
      <w:r w:rsidR="00117B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D9C" w:rsidRDefault="00117BEF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E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  <w:r w:rsidR="00525D9C">
        <w:rPr>
          <w:rFonts w:ascii="Times New Roman" w:hAnsi="Times New Roman" w:cs="Times New Roman"/>
          <w:sz w:val="28"/>
          <w:szCs w:val="28"/>
        </w:rPr>
        <w:br/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25D9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25D9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5D9C" w:rsidRDefault="00525D9C"/>
    <w:tbl>
      <w:tblPr>
        <w:tblStyle w:val="a3"/>
        <w:tblW w:w="15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276"/>
        <w:gridCol w:w="1679"/>
        <w:gridCol w:w="1156"/>
        <w:gridCol w:w="1213"/>
        <w:gridCol w:w="1678"/>
        <w:gridCol w:w="1695"/>
        <w:gridCol w:w="1862"/>
      </w:tblGrid>
      <w:tr w:rsidR="00525D9C" w:rsidTr="00525D9C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117B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25D9C" w:rsidTr="00117BEF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 w:rsidP="0011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E6" w:rsidTr="00117BE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E6" w:rsidRDefault="00EE48E6" w:rsidP="0011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BEF"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EE48E6" w:rsidRDefault="00117BEF" w:rsidP="0011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BEF">
              <w:rPr>
                <w:rFonts w:ascii="Times New Roman" w:hAnsi="Times New Roman" w:cs="Times New Roman"/>
                <w:sz w:val="24"/>
                <w:szCs w:val="24"/>
              </w:rPr>
              <w:t>4958065,24</w:t>
            </w:r>
          </w:p>
        </w:tc>
      </w:tr>
    </w:tbl>
    <w:p w:rsidR="00525D9C" w:rsidRDefault="00525D9C"/>
    <w:sectPr w:rsidR="00525D9C" w:rsidSect="0052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9C"/>
    <w:rsid w:val="00117BEF"/>
    <w:rsid w:val="00213A58"/>
    <w:rsid w:val="003E6476"/>
    <w:rsid w:val="00525D9C"/>
    <w:rsid w:val="00824934"/>
    <w:rsid w:val="00AE17DF"/>
    <w:rsid w:val="00C776AD"/>
    <w:rsid w:val="00E62B66"/>
    <w:rsid w:val="00E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 Игорь Александрович</dc:creator>
  <cp:lastModifiedBy>Маев Игорь Александрович</cp:lastModifiedBy>
  <cp:revision>2</cp:revision>
  <cp:lastPrinted>2015-05-22T12:53:00Z</cp:lastPrinted>
  <dcterms:created xsi:type="dcterms:W3CDTF">2016-05-12T07:51:00Z</dcterms:created>
  <dcterms:modified xsi:type="dcterms:W3CDTF">2016-05-12T07:51:00Z</dcterms:modified>
</cp:coreProperties>
</file>