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0D" w:rsidRDefault="00FB070D" w:rsidP="00FB070D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Сведения</w:t>
      </w:r>
    </w:p>
    <w:p w:rsidR="00FB070D" w:rsidRDefault="00FB070D" w:rsidP="00FB070D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3"/>
          <w:color w:val="333333"/>
        </w:rPr>
        <w:br/>
        <w:t>за отчетный период с 1 января 201</w:t>
      </w:r>
      <w:r>
        <w:rPr>
          <w:rStyle w:val="a3"/>
          <w:color w:val="333333"/>
        </w:rPr>
        <w:t>5</w:t>
      </w:r>
      <w:r w:rsidRPr="00D45A23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5</w:t>
      </w:r>
      <w:r w:rsidRPr="00D45A23">
        <w:rPr>
          <w:rStyle w:val="a3"/>
          <w:color w:val="333333"/>
        </w:rPr>
        <w:t xml:space="preserve"> года</w:t>
      </w:r>
    </w:p>
    <w:tbl>
      <w:tblPr>
        <w:tblStyle w:val="a4"/>
        <w:tblW w:w="159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1701"/>
        <w:gridCol w:w="992"/>
        <w:gridCol w:w="1417"/>
        <w:gridCol w:w="992"/>
        <w:gridCol w:w="1089"/>
        <w:gridCol w:w="1038"/>
        <w:gridCol w:w="921"/>
        <w:gridCol w:w="921"/>
        <w:gridCol w:w="1418"/>
        <w:gridCol w:w="1701"/>
        <w:gridCol w:w="1559"/>
      </w:tblGrid>
      <w:tr w:rsidR="003E7D06" w:rsidTr="003E7D06">
        <w:tc>
          <w:tcPr>
            <w:tcW w:w="567" w:type="dxa"/>
            <w:vMerge w:val="restart"/>
          </w:tcPr>
          <w:p w:rsidR="003E7D06" w:rsidRPr="00190D7A" w:rsidRDefault="003E7D06" w:rsidP="00FB0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668" w:type="dxa"/>
            <w:vMerge w:val="restart"/>
          </w:tcPr>
          <w:p w:rsidR="003E7D06" w:rsidRPr="00190D7A" w:rsidRDefault="003E7D06" w:rsidP="00FB070D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E7D06" w:rsidRPr="00190D7A" w:rsidRDefault="003E7D06" w:rsidP="00B23076">
            <w:pPr>
              <w:jc w:val="center"/>
              <w:rPr>
                <w:sz w:val="18"/>
                <w:szCs w:val="18"/>
              </w:rPr>
            </w:pPr>
          </w:p>
          <w:p w:rsidR="003E7D06" w:rsidRPr="00190D7A" w:rsidRDefault="003E7D06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490" w:type="dxa"/>
            <w:gridSpan w:val="4"/>
          </w:tcPr>
          <w:p w:rsidR="003E7D06" w:rsidRPr="00190D7A" w:rsidRDefault="003E7D06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3E7D06" w:rsidRPr="00190D7A" w:rsidRDefault="003E7D06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Объекты недвижимости, находящиеся в пользовании  </w:t>
            </w:r>
          </w:p>
        </w:tc>
        <w:tc>
          <w:tcPr>
            <w:tcW w:w="1418" w:type="dxa"/>
            <w:vMerge w:val="restart"/>
          </w:tcPr>
          <w:p w:rsidR="003E7D06" w:rsidRPr="00190D7A" w:rsidRDefault="003E7D06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Транспортные средства </w:t>
            </w:r>
          </w:p>
          <w:p w:rsidR="003E7D06" w:rsidRPr="00190D7A" w:rsidRDefault="003E7D06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E7D06" w:rsidRPr="00190D7A" w:rsidRDefault="003E7D06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</w:tcPr>
          <w:p w:rsidR="003E7D06" w:rsidRPr="00190D7A" w:rsidRDefault="003E7D06" w:rsidP="00190D7A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Сведения об источниках  получения средств, за счет которых совершена сделка (</w:t>
            </w:r>
            <w:r>
              <w:rPr>
                <w:sz w:val="18"/>
                <w:szCs w:val="18"/>
              </w:rPr>
              <w:t>вид при</w:t>
            </w:r>
            <w:r w:rsidRPr="00190D7A">
              <w:rPr>
                <w:sz w:val="18"/>
                <w:szCs w:val="18"/>
              </w:rPr>
              <w:t>обретенного имущества</w:t>
            </w:r>
            <w:r>
              <w:rPr>
                <w:sz w:val="18"/>
                <w:szCs w:val="18"/>
              </w:rPr>
              <w:t>, источники</w:t>
            </w:r>
            <w:r w:rsidRPr="00190D7A">
              <w:rPr>
                <w:sz w:val="18"/>
                <w:szCs w:val="18"/>
              </w:rPr>
              <w:t>)</w:t>
            </w:r>
          </w:p>
        </w:tc>
      </w:tr>
      <w:tr w:rsidR="003E7D06" w:rsidTr="003E7D06">
        <w:tc>
          <w:tcPr>
            <w:tcW w:w="567" w:type="dxa"/>
            <w:vMerge/>
          </w:tcPr>
          <w:p w:rsidR="003E7D06" w:rsidRDefault="003E7D06" w:rsidP="00B23076">
            <w:pPr>
              <w:jc w:val="center"/>
            </w:pPr>
          </w:p>
        </w:tc>
        <w:tc>
          <w:tcPr>
            <w:tcW w:w="1668" w:type="dxa"/>
            <w:vMerge/>
          </w:tcPr>
          <w:p w:rsidR="003E7D06" w:rsidRDefault="003E7D06" w:rsidP="00B23076">
            <w:pPr>
              <w:jc w:val="center"/>
            </w:pPr>
          </w:p>
        </w:tc>
        <w:tc>
          <w:tcPr>
            <w:tcW w:w="1701" w:type="dxa"/>
            <w:vMerge/>
          </w:tcPr>
          <w:p w:rsidR="003E7D06" w:rsidRDefault="003E7D06" w:rsidP="00B23076">
            <w:pPr>
              <w:jc w:val="center"/>
            </w:pPr>
          </w:p>
        </w:tc>
        <w:tc>
          <w:tcPr>
            <w:tcW w:w="992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 xml:space="preserve">Площадь </w:t>
            </w:r>
          </w:p>
        </w:tc>
        <w:tc>
          <w:tcPr>
            <w:tcW w:w="1089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 xml:space="preserve">Страна </w:t>
            </w:r>
            <w:proofErr w:type="spellStart"/>
            <w:r w:rsidRPr="00581386">
              <w:rPr>
                <w:sz w:val="18"/>
                <w:szCs w:val="18"/>
              </w:rPr>
              <w:t>располо</w:t>
            </w:r>
            <w:proofErr w:type="spellEnd"/>
            <w:r w:rsidRPr="00581386">
              <w:rPr>
                <w:sz w:val="18"/>
                <w:szCs w:val="18"/>
              </w:rPr>
              <w:t>-</w:t>
            </w:r>
          </w:p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proofErr w:type="spellStart"/>
            <w:r w:rsidRPr="00581386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038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921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Площадь</w:t>
            </w:r>
          </w:p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  <w:r w:rsidRPr="005813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1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sz w:val="18"/>
                <w:szCs w:val="18"/>
              </w:rPr>
              <w:t>располо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vMerge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3E7D06" w:rsidTr="003E7D06">
        <w:tc>
          <w:tcPr>
            <w:tcW w:w="567" w:type="dxa"/>
          </w:tcPr>
          <w:p w:rsidR="003E7D06" w:rsidRDefault="00BA4844" w:rsidP="00B23076">
            <w:pPr>
              <w:jc w:val="center"/>
            </w:pPr>
            <w:r>
              <w:t>1</w:t>
            </w:r>
          </w:p>
        </w:tc>
        <w:tc>
          <w:tcPr>
            <w:tcW w:w="1668" w:type="dxa"/>
          </w:tcPr>
          <w:p w:rsidR="003E7D06" w:rsidRDefault="003E7D06" w:rsidP="00B23076">
            <w:pPr>
              <w:jc w:val="center"/>
            </w:pPr>
            <w:r>
              <w:t xml:space="preserve">Добрынина Наталья </w:t>
            </w:r>
          </w:p>
          <w:p w:rsidR="003E7D06" w:rsidRDefault="003E7D06" w:rsidP="00B23076">
            <w:pPr>
              <w:jc w:val="center"/>
            </w:pPr>
            <w:r>
              <w:t>Владимировна</w:t>
            </w:r>
          </w:p>
        </w:tc>
        <w:tc>
          <w:tcPr>
            <w:tcW w:w="1701" w:type="dxa"/>
          </w:tcPr>
          <w:p w:rsidR="003E7D06" w:rsidRDefault="003E7D06" w:rsidP="00B23076">
            <w:pPr>
              <w:jc w:val="center"/>
            </w:pPr>
            <w:proofErr w:type="gramStart"/>
            <w:r>
              <w:t>Исполняющая</w:t>
            </w:r>
            <w:proofErr w:type="gramEnd"/>
            <w:r>
              <w:t xml:space="preserve"> обязанности директора филиала</w:t>
            </w:r>
          </w:p>
        </w:tc>
        <w:tc>
          <w:tcPr>
            <w:tcW w:w="992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tcW w:w="921" w:type="dxa"/>
          </w:tcPr>
          <w:p w:rsidR="003E7D06" w:rsidRDefault="003E7D06" w:rsidP="00190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E7D06" w:rsidRPr="00581386" w:rsidRDefault="00DA2070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1760108,</w:t>
            </w:r>
            <w:r w:rsidR="003E7D06">
              <w:rPr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3E7D06" w:rsidTr="003E7D06">
        <w:tc>
          <w:tcPr>
            <w:tcW w:w="567" w:type="dxa"/>
            <w:vMerge w:val="restart"/>
          </w:tcPr>
          <w:p w:rsidR="003E7D06" w:rsidRDefault="00BA4844" w:rsidP="00B23076">
            <w:pPr>
              <w:jc w:val="center"/>
            </w:pPr>
            <w:r>
              <w:t>2</w:t>
            </w:r>
          </w:p>
        </w:tc>
        <w:tc>
          <w:tcPr>
            <w:tcW w:w="1668" w:type="dxa"/>
            <w:vMerge w:val="restart"/>
          </w:tcPr>
          <w:p w:rsidR="003E7D06" w:rsidRDefault="003E7D06" w:rsidP="00B23076">
            <w:pPr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3E7D06" w:rsidRDefault="003E7D06" w:rsidP="00B23076">
            <w:pPr>
              <w:jc w:val="center"/>
            </w:pPr>
          </w:p>
        </w:tc>
        <w:tc>
          <w:tcPr>
            <w:tcW w:w="992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3E7D06" w:rsidRPr="00746E0E" w:rsidRDefault="003E7D06" w:rsidP="00B23076">
            <w:pPr>
              <w:jc w:val="center"/>
              <w:rPr>
                <w:sz w:val="16"/>
                <w:szCs w:val="16"/>
              </w:rPr>
            </w:pPr>
            <w:r w:rsidRPr="00746E0E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tcW w:w="1089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38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Тойота </w:t>
            </w:r>
            <w:proofErr w:type="spellStart"/>
            <w:r>
              <w:rPr>
                <w:sz w:val="18"/>
                <w:szCs w:val="18"/>
              </w:rPr>
              <w:t>Ленд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Прадо</w:t>
            </w:r>
          </w:p>
        </w:tc>
        <w:tc>
          <w:tcPr>
            <w:tcW w:w="1701" w:type="dxa"/>
          </w:tcPr>
          <w:p w:rsidR="003E7D06" w:rsidRDefault="00DA2070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  <w:bookmarkStart w:id="0" w:name="_GoBack"/>
            <w:bookmarkEnd w:id="0"/>
            <w:r>
              <w:rPr>
                <w:sz w:val="18"/>
                <w:szCs w:val="18"/>
              </w:rPr>
              <w:t>160,</w:t>
            </w:r>
            <w:r w:rsidR="003E7D06">
              <w:rPr>
                <w:sz w:val="18"/>
                <w:szCs w:val="18"/>
              </w:rPr>
              <w:t>75</w:t>
            </w:r>
          </w:p>
        </w:tc>
        <w:tc>
          <w:tcPr>
            <w:tcW w:w="1559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3E7D06" w:rsidTr="003E7D06">
        <w:tc>
          <w:tcPr>
            <w:tcW w:w="567" w:type="dxa"/>
            <w:vMerge/>
          </w:tcPr>
          <w:p w:rsidR="003E7D06" w:rsidRDefault="003E7D06" w:rsidP="00B23076">
            <w:pPr>
              <w:jc w:val="center"/>
            </w:pPr>
          </w:p>
        </w:tc>
        <w:tc>
          <w:tcPr>
            <w:tcW w:w="1668" w:type="dxa"/>
            <w:vMerge/>
          </w:tcPr>
          <w:p w:rsidR="003E7D06" w:rsidRDefault="003E7D06" w:rsidP="00B23076">
            <w:pPr>
              <w:jc w:val="center"/>
            </w:pPr>
          </w:p>
        </w:tc>
        <w:tc>
          <w:tcPr>
            <w:tcW w:w="1701" w:type="dxa"/>
            <w:vMerge/>
          </w:tcPr>
          <w:p w:rsidR="003E7D06" w:rsidRDefault="003E7D06" w:rsidP="00B23076">
            <w:pPr>
              <w:jc w:val="center"/>
            </w:pPr>
          </w:p>
        </w:tc>
        <w:tc>
          <w:tcPr>
            <w:tcW w:w="992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2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1089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38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AA46E5" w:rsidRDefault="00AA46E5"/>
    <w:sectPr w:rsidR="00AA46E5" w:rsidSect="00FB07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070D"/>
    <w:rsid w:val="00190D7A"/>
    <w:rsid w:val="003E7D06"/>
    <w:rsid w:val="00746E0E"/>
    <w:rsid w:val="00AA46E5"/>
    <w:rsid w:val="00BA4844"/>
    <w:rsid w:val="00DA2070"/>
    <w:rsid w:val="00FB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B070D"/>
    <w:rPr>
      <w:b/>
      <w:bCs/>
    </w:rPr>
  </w:style>
  <w:style w:type="table" w:styleId="a4">
    <w:name w:val="Table Grid"/>
    <w:basedOn w:val="a1"/>
    <w:uiPriority w:val="59"/>
    <w:rsid w:val="00FB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</dc:creator>
  <cp:lastModifiedBy>Ilya Abdrakhimov</cp:lastModifiedBy>
  <cp:revision>4</cp:revision>
  <dcterms:created xsi:type="dcterms:W3CDTF">2016-05-11T01:30:00Z</dcterms:created>
  <dcterms:modified xsi:type="dcterms:W3CDTF">2016-05-16T03:20:00Z</dcterms:modified>
</cp:coreProperties>
</file>