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27A" w:rsidRDefault="00CE1CF6">
      <w:pPr>
        <w:shd w:val="clear" w:color="auto" w:fill="FFFFFF"/>
        <w:ind w:right="34"/>
        <w:jc w:val="right"/>
      </w:pPr>
      <w:bookmarkStart w:id="0" w:name="_GoBack"/>
      <w:bookmarkEnd w:id="0"/>
      <w:r>
        <w:rPr>
          <w:rFonts w:eastAsia="Times New Roman"/>
          <w:spacing w:val="-13"/>
          <w:sz w:val="28"/>
          <w:szCs w:val="28"/>
        </w:rPr>
        <w:t>Приложение</w:t>
      </w:r>
    </w:p>
    <w:p w:rsidR="00D044A1" w:rsidRDefault="00CE1CF6" w:rsidP="00D044A1">
      <w:pPr>
        <w:shd w:val="clear" w:color="auto" w:fill="FFFFFF"/>
        <w:spacing w:before="211" w:line="302" w:lineRule="exact"/>
        <w:ind w:left="682" w:right="518" w:firstLine="27"/>
        <w:jc w:val="center"/>
        <w:rPr>
          <w:rFonts w:eastAsia="Times New Roman"/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Сведения </w:t>
      </w:r>
      <w:r>
        <w:rPr>
          <w:rFonts w:eastAsia="Times New Roman"/>
          <w:spacing w:val="-9"/>
          <w:sz w:val="28"/>
          <w:szCs w:val="28"/>
        </w:rPr>
        <w:t>о доходах, об имуществе и обязательствах имущественного характера руководителя федерального государственного</w:t>
      </w:r>
      <w:r w:rsidR="00D044A1">
        <w:rPr>
          <w:rFonts w:eastAsia="Times New Roman"/>
          <w:spacing w:val="-9"/>
          <w:sz w:val="28"/>
          <w:szCs w:val="28"/>
        </w:rPr>
        <w:t xml:space="preserve"> </w:t>
      </w:r>
      <w:r>
        <w:rPr>
          <w:rFonts w:eastAsia="Times New Roman"/>
          <w:spacing w:val="-11"/>
          <w:sz w:val="28"/>
          <w:szCs w:val="28"/>
        </w:rPr>
        <w:t>учреждения</w:t>
      </w:r>
    </w:p>
    <w:p w:rsidR="00D044A1" w:rsidRPr="00CE1CF6" w:rsidRDefault="00D044A1" w:rsidP="00D044A1">
      <w:pPr>
        <w:jc w:val="center"/>
        <w:rPr>
          <w:spacing w:val="-6"/>
          <w:sz w:val="28"/>
          <w:szCs w:val="28"/>
          <w:u w:val="single"/>
        </w:rPr>
      </w:pPr>
      <w:proofErr w:type="spellStart"/>
      <w:r w:rsidRPr="00D044A1">
        <w:rPr>
          <w:rFonts w:eastAsia="Times New Roman"/>
          <w:b/>
          <w:sz w:val="28"/>
          <w:szCs w:val="28"/>
          <w:u w:val="single"/>
        </w:rPr>
        <w:t>Обнинский</w:t>
      </w:r>
      <w:proofErr w:type="spellEnd"/>
      <w:r w:rsidRPr="00D044A1">
        <w:rPr>
          <w:rFonts w:eastAsia="Times New Roman"/>
          <w:b/>
          <w:sz w:val="28"/>
          <w:szCs w:val="28"/>
          <w:u w:val="single"/>
        </w:rPr>
        <w:t xml:space="preserve"> институт атомной энергетики – филиал НИЯУ МИФИ </w:t>
      </w:r>
      <w:r w:rsidRPr="00CE1CF6">
        <w:rPr>
          <w:rFonts w:eastAsia="Times New Roman"/>
          <w:b/>
          <w:sz w:val="28"/>
          <w:szCs w:val="28"/>
          <w:u w:val="single"/>
        </w:rPr>
        <w:t>(ИАТЭ НИЯУ МИФИ)</w:t>
      </w:r>
    </w:p>
    <w:p w:rsidR="00C1527A" w:rsidRDefault="00CE1CF6">
      <w:pPr>
        <w:shd w:val="clear" w:color="auto" w:fill="FFFFFF"/>
        <w:ind w:right="19"/>
        <w:jc w:val="center"/>
      </w:pPr>
      <w:r>
        <w:rPr>
          <w:spacing w:val="-6"/>
        </w:rPr>
        <w:t>(</w:t>
      </w:r>
      <w:r>
        <w:rPr>
          <w:rFonts w:eastAsia="Times New Roman"/>
          <w:spacing w:val="-6"/>
        </w:rPr>
        <w:t>наименование федерального государственного учреждения)</w:t>
      </w:r>
    </w:p>
    <w:p w:rsidR="00C1527A" w:rsidRDefault="00CE1CF6">
      <w:pPr>
        <w:shd w:val="clear" w:color="auto" w:fill="FFFFFF"/>
        <w:spacing w:line="302" w:lineRule="exact"/>
        <w:ind w:right="38"/>
        <w:jc w:val="center"/>
      </w:pPr>
      <w:r>
        <w:rPr>
          <w:rFonts w:eastAsia="Times New Roman"/>
          <w:spacing w:val="-7"/>
          <w:sz w:val="28"/>
          <w:szCs w:val="28"/>
        </w:rPr>
        <w:t>а также о доходах, об имуществе и обязательствах имущественного характера его супруги (супруга),</w:t>
      </w:r>
    </w:p>
    <w:p w:rsidR="00C1527A" w:rsidRDefault="00CE1CF6">
      <w:pPr>
        <w:shd w:val="clear" w:color="auto" w:fill="FFFFFF"/>
        <w:spacing w:line="302" w:lineRule="exact"/>
        <w:ind w:left="4488" w:right="4531"/>
        <w:jc w:val="center"/>
      </w:pPr>
      <w:r>
        <w:rPr>
          <w:rFonts w:eastAsia="Times New Roman"/>
          <w:spacing w:val="-9"/>
          <w:sz w:val="28"/>
          <w:szCs w:val="28"/>
        </w:rPr>
        <w:t>несовершеннолетних детей за период с 1 января 2014 г. по 31 декабря 2014 г.</w:t>
      </w:r>
    </w:p>
    <w:p w:rsidR="00C1527A" w:rsidRDefault="00C1527A">
      <w:pPr>
        <w:spacing w:after="30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03"/>
        <w:gridCol w:w="1334"/>
        <w:gridCol w:w="1469"/>
        <w:gridCol w:w="931"/>
        <w:gridCol w:w="1603"/>
        <w:gridCol w:w="1723"/>
        <w:gridCol w:w="1075"/>
        <w:gridCol w:w="1594"/>
        <w:gridCol w:w="2150"/>
        <w:gridCol w:w="1085"/>
      </w:tblGrid>
      <w:tr w:rsidR="00C1527A">
        <w:trPr>
          <w:trHeight w:hRule="exact" w:val="691"/>
        </w:trPr>
        <w:tc>
          <w:tcPr>
            <w:tcW w:w="16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527A" w:rsidRDefault="00CE1CF6">
            <w:pPr>
              <w:shd w:val="clear" w:color="auto" w:fill="FFFFFF"/>
              <w:spacing w:line="264" w:lineRule="exact"/>
              <w:ind w:left="29" w:right="24" w:firstLine="149"/>
            </w:pPr>
            <w:r>
              <w:rPr>
                <w:rFonts w:eastAsia="Times New Roman"/>
                <w:sz w:val="22"/>
                <w:szCs w:val="22"/>
              </w:rPr>
              <w:t xml:space="preserve">Фамилия и инициалы руководителя федерального </w:t>
            </w:r>
            <w:r>
              <w:rPr>
                <w:rFonts w:eastAsia="Times New Roman"/>
                <w:spacing w:val="-2"/>
                <w:sz w:val="22"/>
                <w:szCs w:val="22"/>
              </w:rPr>
              <w:t>государствен</w:t>
            </w:r>
            <w:r>
              <w:rPr>
                <w:rFonts w:eastAsia="Times New Roman"/>
                <w:sz w:val="22"/>
                <w:szCs w:val="22"/>
              </w:rPr>
              <w:t>ного учреждения</w:t>
            </w:r>
          </w:p>
        </w:tc>
        <w:tc>
          <w:tcPr>
            <w:tcW w:w="53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E1CF6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7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43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E1CF6">
            <w:pPr>
              <w:shd w:val="clear" w:color="auto" w:fill="FFFFFF"/>
              <w:spacing w:line="245" w:lineRule="exact"/>
              <w:ind w:left="408" w:right="384"/>
            </w:pPr>
            <w:r>
              <w:rPr>
                <w:rFonts w:eastAsia="Times New Roman"/>
                <w:spacing w:val="-9"/>
                <w:sz w:val="22"/>
                <w:szCs w:val="22"/>
              </w:rPr>
              <w:t xml:space="preserve">Объекты недвижимости, находящиеся </w:t>
            </w:r>
            <w:r>
              <w:rPr>
                <w:rFonts w:eastAsia="Times New Roman"/>
                <w:sz w:val="22"/>
                <w:szCs w:val="22"/>
              </w:rPr>
              <w:t>в пользовании</w:t>
            </w:r>
          </w:p>
        </w:tc>
        <w:tc>
          <w:tcPr>
            <w:tcW w:w="21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527A" w:rsidRDefault="00CE1CF6">
            <w:pPr>
              <w:shd w:val="clear" w:color="auto" w:fill="FFFFFF"/>
              <w:spacing w:line="240" w:lineRule="exact"/>
              <w:jc w:val="center"/>
            </w:pPr>
            <w:r>
              <w:rPr>
                <w:rFonts w:eastAsia="Times New Roman"/>
                <w:spacing w:val="-9"/>
                <w:sz w:val="22"/>
                <w:szCs w:val="22"/>
              </w:rPr>
              <w:t>Транспортные</w:t>
            </w:r>
          </w:p>
          <w:p w:rsidR="00C1527A" w:rsidRDefault="00CE1CF6" w:rsidP="00CE1CF6">
            <w:pPr>
              <w:shd w:val="clear" w:color="auto" w:fill="FFFFFF"/>
              <w:spacing w:line="240" w:lineRule="exact"/>
              <w:ind w:left="341" w:right="307"/>
              <w:jc w:val="center"/>
            </w:pPr>
            <w:r>
              <w:rPr>
                <w:rFonts w:eastAsia="Times New Roman"/>
                <w:sz w:val="22"/>
                <w:szCs w:val="22"/>
              </w:rPr>
              <w:t>средства (вид, марка)</w:t>
            </w:r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1527A" w:rsidRDefault="00CE1CF6">
            <w:pPr>
              <w:shd w:val="clear" w:color="auto" w:fill="FFFFFF"/>
              <w:spacing w:line="250" w:lineRule="exact"/>
              <w:ind w:left="10"/>
            </w:pPr>
            <w:r>
              <w:rPr>
                <w:rFonts w:eastAsia="Times New Roman"/>
                <w:spacing w:val="-7"/>
                <w:sz w:val="22"/>
                <w:szCs w:val="22"/>
              </w:rPr>
              <w:t>Деклари</w:t>
            </w:r>
            <w:r>
              <w:rPr>
                <w:rFonts w:eastAsia="Times New Roman"/>
                <w:spacing w:val="-7"/>
                <w:sz w:val="22"/>
                <w:szCs w:val="22"/>
              </w:rPr>
              <w:softHyphen/>
            </w:r>
            <w:r>
              <w:rPr>
                <w:rFonts w:eastAsia="Times New Roman"/>
                <w:spacing w:val="-12"/>
                <w:sz w:val="22"/>
                <w:szCs w:val="22"/>
              </w:rPr>
              <w:t xml:space="preserve">рованный </w:t>
            </w:r>
            <w:r>
              <w:rPr>
                <w:rFonts w:eastAsia="Times New Roman"/>
                <w:spacing w:val="-10"/>
                <w:sz w:val="22"/>
                <w:szCs w:val="22"/>
              </w:rPr>
              <w:t>годовой</w:t>
            </w:r>
          </w:p>
          <w:p w:rsidR="00C1527A" w:rsidRDefault="00CE1CF6">
            <w:pPr>
              <w:shd w:val="clear" w:color="auto" w:fill="FFFFFF"/>
              <w:spacing w:line="254" w:lineRule="exact"/>
              <w:ind w:left="10"/>
            </w:pPr>
            <w:r>
              <w:rPr>
                <w:rFonts w:eastAsia="Times New Roman"/>
                <w:sz w:val="22"/>
                <w:szCs w:val="22"/>
              </w:rPr>
              <w:t>доход (руб.)</w:t>
            </w:r>
          </w:p>
        </w:tc>
      </w:tr>
      <w:tr w:rsidR="00C1527A">
        <w:trPr>
          <w:trHeight w:hRule="exact" w:val="1373"/>
        </w:trPr>
        <w:tc>
          <w:tcPr>
            <w:tcW w:w="160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1527A"/>
          <w:p w:rsidR="00C1527A" w:rsidRDefault="00C1527A"/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E1CF6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8"/>
                <w:sz w:val="22"/>
                <w:szCs w:val="22"/>
              </w:rPr>
              <w:t>вид объекта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E1CF6">
            <w:pPr>
              <w:shd w:val="clear" w:color="auto" w:fill="FFFFFF"/>
              <w:spacing w:line="245" w:lineRule="exact"/>
              <w:ind w:firstLine="494"/>
            </w:pPr>
            <w:r>
              <w:rPr>
                <w:rFonts w:eastAsia="Times New Roman"/>
                <w:sz w:val="22"/>
                <w:szCs w:val="22"/>
              </w:rPr>
              <w:t xml:space="preserve">вид </w:t>
            </w:r>
            <w:r>
              <w:rPr>
                <w:rFonts w:eastAsia="Times New Roman"/>
                <w:spacing w:val="-8"/>
                <w:sz w:val="22"/>
                <w:szCs w:val="22"/>
              </w:rPr>
              <w:t>собственности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E1CF6">
            <w:pPr>
              <w:shd w:val="clear" w:color="auto" w:fill="FFFFFF"/>
              <w:spacing w:line="245" w:lineRule="exact"/>
            </w:pPr>
            <w:r>
              <w:rPr>
                <w:rFonts w:eastAsia="Times New Roman"/>
                <w:spacing w:val="-11"/>
                <w:sz w:val="22"/>
                <w:szCs w:val="22"/>
              </w:rPr>
              <w:t xml:space="preserve">площадь </w:t>
            </w:r>
            <w:r>
              <w:rPr>
                <w:rFonts w:eastAsia="Times New Roman"/>
                <w:spacing w:val="-6"/>
                <w:sz w:val="22"/>
                <w:szCs w:val="22"/>
              </w:rPr>
              <w:t>(кв. м)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E1CF6">
            <w:pPr>
              <w:shd w:val="clear" w:color="auto" w:fill="FFFFFF"/>
              <w:spacing w:line="235" w:lineRule="exact"/>
              <w:ind w:left="72" w:right="58"/>
              <w:jc w:val="center"/>
            </w:pPr>
            <w:r>
              <w:rPr>
                <w:rFonts w:eastAsia="Times New Roman"/>
                <w:sz w:val="22"/>
                <w:szCs w:val="22"/>
              </w:rPr>
              <w:t xml:space="preserve">страна </w:t>
            </w:r>
            <w:r>
              <w:rPr>
                <w:rFonts w:eastAsia="Times New Roman"/>
                <w:spacing w:val="-10"/>
                <w:sz w:val="22"/>
                <w:szCs w:val="22"/>
              </w:rPr>
              <w:t>расположения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E1CF6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9"/>
                <w:sz w:val="22"/>
                <w:szCs w:val="22"/>
              </w:rPr>
              <w:t>вид объекта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E1CF6" w:rsidP="00CE1CF6">
            <w:pPr>
              <w:shd w:val="clear" w:color="auto" w:fill="FFFFFF"/>
              <w:spacing w:line="250" w:lineRule="exact"/>
              <w:ind w:left="67" w:right="24"/>
            </w:pPr>
            <w:r>
              <w:rPr>
                <w:rFonts w:eastAsia="Times New Roman"/>
                <w:spacing w:val="-11"/>
                <w:sz w:val="22"/>
                <w:szCs w:val="22"/>
              </w:rPr>
              <w:t xml:space="preserve">площадь </w:t>
            </w:r>
            <w:r>
              <w:rPr>
                <w:rFonts w:eastAsia="Times New Roman"/>
                <w:sz w:val="22"/>
                <w:szCs w:val="22"/>
              </w:rPr>
              <w:t xml:space="preserve">(кв. </w:t>
            </w:r>
            <w:r w:rsidRPr="00CE1CF6">
              <w:rPr>
                <w:rFonts w:eastAsia="Times New Roman"/>
                <w:iCs/>
                <w:sz w:val="22"/>
                <w:szCs w:val="22"/>
              </w:rPr>
              <w:t>м</w:t>
            </w:r>
            <w:r>
              <w:rPr>
                <w:rFonts w:eastAsia="Times New Roman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E1CF6">
            <w:pPr>
              <w:shd w:val="clear" w:color="auto" w:fill="FFFFFF"/>
              <w:spacing w:line="235" w:lineRule="exact"/>
              <w:ind w:left="77" w:right="58"/>
              <w:jc w:val="center"/>
            </w:pPr>
            <w:r>
              <w:rPr>
                <w:rFonts w:eastAsia="Times New Roman"/>
                <w:sz w:val="22"/>
                <w:szCs w:val="22"/>
              </w:rPr>
              <w:t xml:space="preserve">страна </w:t>
            </w:r>
            <w:r>
              <w:rPr>
                <w:rFonts w:eastAsia="Times New Roman"/>
                <w:spacing w:val="-11"/>
                <w:sz w:val="22"/>
                <w:szCs w:val="22"/>
              </w:rPr>
              <w:t>расположения</w:t>
            </w:r>
          </w:p>
        </w:tc>
        <w:tc>
          <w:tcPr>
            <w:tcW w:w="21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1527A">
            <w:pPr>
              <w:shd w:val="clear" w:color="auto" w:fill="FFFFFF"/>
              <w:spacing w:line="235" w:lineRule="exact"/>
              <w:ind w:left="77" w:right="58"/>
              <w:jc w:val="center"/>
            </w:pPr>
          </w:p>
          <w:p w:rsidR="00C1527A" w:rsidRDefault="00C1527A">
            <w:pPr>
              <w:shd w:val="clear" w:color="auto" w:fill="FFFFFF"/>
              <w:spacing w:line="235" w:lineRule="exact"/>
              <w:ind w:left="77" w:right="58"/>
              <w:jc w:val="center"/>
            </w:pPr>
          </w:p>
        </w:tc>
        <w:tc>
          <w:tcPr>
            <w:tcW w:w="10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1527A">
            <w:pPr>
              <w:shd w:val="clear" w:color="auto" w:fill="FFFFFF"/>
              <w:spacing w:line="235" w:lineRule="exact"/>
              <w:ind w:left="77" w:right="58"/>
              <w:jc w:val="center"/>
            </w:pPr>
          </w:p>
          <w:p w:rsidR="00C1527A" w:rsidRDefault="00C1527A">
            <w:pPr>
              <w:shd w:val="clear" w:color="auto" w:fill="FFFFFF"/>
              <w:spacing w:line="235" w:lineRule="exact"/>
              <w:ind w:left="77" w:right="58"/>
              <w:jc w:val="center"/>
            </w:pPr>
          </w:p>
        </w:tc>
      </w:tr>
      <w:tr w:rsidR="00C1527A" w:rsidTr="00D044A1">
        <w:trPr>
          <w:trHeight w:hRule="exact" w:val="949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D044A1">
            <w:pPr>
              <w:shd w:val="clear" w:color="auto" w:fill="FFFFFF"/>
              <w:spacing w:line="264" w:lineRule="exact"/>
              <w:ind w:right="197" w:firstLine="5"/>
            </w:pPr>
            <w:r>
              <w:rPr>
                <w:rFonts w:eastAsia="Times New Roman"/>
                <w:spacing w:val="-3"/>
                <w:sz w:val="22"/>
                <w:szCs w:val="22"/>
              </w:rPr>
              <w:t>Айрапетова Наталья Германовна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D044A1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2"/>
                <w:sz w:val="24"/>
                <w:szCs w:val="24"/>
              </w:rPr>
              <w:t>Жилой дом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E1CF6">
            <w:pPr>
              <w:shd w:val="clear" w:color="auto" w:fill="FFFFFF"/>
              <w:spacing w:line="259" w:lineRule="exact"/>
              <w:ind w:left="10"/>
            </w:pPr>
            <w:r>
              <w:rPr>
                <w:rFonts w:eastAsia="Times New Roman"/>
                <w:spacing w:val="-1"/>
                <w:sz w:val="22"/>
                <w:szCs w:val="22"/>
              </w:rPr>
              <w:t>индивидуаль</w:t>
            </w:r>
            <w:r>
              <w:rPr>
                <w:rFonts w:eastAsia="Times New Roman"/>
                <w:sz w:val="22"/>
                <w:szCs w:val="22"/>
              </w:rPr>
              <w:t>ная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D044A1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353,6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E1CF6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>Российская</w:t>
            </w:r>
          </w:p>
          <w:p w:rsidR="00C1527A" w:rsidRDefault="00CE1CF6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Федерация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1527A">
            <w:pPr>
              <w:shd w:val="clear" w:color="auto" w:fill="FFFFFF"/>
              <w:jc w:val="center"/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1527A">
            <w:pPr>
              <w:shd w:val="clear" w:color="auto" w:fill="FFFFFF"/>
              <w:jc w:val="center"/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1527A">
            <w:pPr>
              <w:shd w:val="clear" w:color="auto" w:fill="FFFFFF"/>
              <w:jc w:val="center"/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D044A1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Вольво ХС-90</w:t>
            </w:r>
          </w:p>
          <w:p w:rsidR="00D044A1" w:rsidRDefault="00D044A1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Вольво ХС-90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E1CF6" w:rsidP="00CE1CF6">
            <w:pPr>
              <w:shd w:val="clear" w:color="auto" w:fill="FFFFFF"/>
              <w:jc w:val="center"/>
            </w:pPr>
            <w:r>
              <w:rPr>
                <w:spacing w:val="-2"/>
                <w:sz w:val="22"/>
                <w:szCs w:val="22"/>
              </w:rPr>
              <w:t>2 909 648</w:t>
            </w:r>
          </w:p>
        </w:tc>
      </w:tr>
      <w:tr w:rsidR="00C1527A">
        <w:trPr>
          <w:trHeight w:hRule="exact" w:val="739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1527A">
            <w:pPr>
              <w:shd w:val="clear" w:color="auto" w:fill="FFFFFF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D044A1" w:rsidP="00CE1CF6">
            <w:pPr>
              <w:shd w:val="clear" w:color="auto" w:fill="FFFFFF"/>
            </w:pPr>
            <w:r>
              <w:t>Дача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D044A1" w:rsidP="00D044A1">
            <w:pPr>
              <w:shd w:val="clear" w:color="auto" w:fill="FFFFFF"/>
              <w:spacing w:line="269" w:lineRule="exact"/>
              <w:ind w:left="67" w:right="91"/>
            </w:pPr>
            <w:r>
              <w:rPr>
                <w:rFonts w:eastAsia="Times New Roman"/>
                <w:spacing w:val="-1"/>
                <w:sz w:val="22"/>
                <w:szCs w:val="22"/>
              </w:rPr>
              <w:t>индивидуаль</w:t>
            </w:r>
            <w:r>
              <w:rPr>
                <w:rFonts w:eastAsia="Times New Roman"/>
                <w:sz w:val="22"/>
                <w:szCs w:val="22"/>
              </w:rPr>
              <w:t>ная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D044A1">
            <w:pPr>
              <w:shd w:val="clear" w:color="auto" w:fill="FFFFFF"/>
              <w:jc w:val="center"/>
            </w:pPr>
            <w:r>
              <w:t>59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D044A1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>Российская</w:t>
            </w:r>
          </w:p>
          <w:p w:rsidR="00C1527A" w:rsidRDefault="00D044A1" w:rsidP="00D044A1">
            <w:pPr>
              <w:shd w:val="clear" w:color="auto" w:fill="FFFFFF"/>
              <w:spacing w:line="264" w:lineRule="exact"/>
              <w:ind w:left="149" w:right="149"/>
              <w:jc w:val="center"/>
            </w:pPr>
            <w:r>
              <w:rPr>
                <w:rFonts w:eastAsia="Times New Roman"/>
                <w:sz w:val="22"/>
                <w:szCs w:val="22"/>
              </w:rPr>
              <w:t>Федерация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1527A">
            <w:pPr>
              <w:shd w:val="clear" w:color="auto" w:fill="FFFFFF"/>
              <w:jc w:val="center"/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1527A">
            <w:pPr>
              <w:shd w:val="clear" w:color="auto" w:fill="FFFFFF"/>
              <w:jc w:val="center"/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1527A">
            <w:pPr>
              <w:shd w:val="clear" w:color="auto" w:fill="FFFFFF"/>
              <w:spacing w:line="264" w:lineRule="exact"/>
              <w:ind w:left="149" w:right="154"/>
              <w:jc w:val="center"/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1527A">
            <w:pPr>
              <w:shd w:val="clear" w:color="auto" w:fill="FFFFFF"/>
              <w:spacing w:line="269" w:lineRule="exact"/>
              <w:ind w:left="346" w:right="360"/>
              <w:jc w:val="center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527A" w:rsidRDefault="00C1527A">
            <w:pPr>
              <w:shd w:val="clear" w:color="auto" w:fill="FFFFFF"/>
              <w:jc w:val="center"/>
            </w:pPr>
          </w:p>
        </w:tc>
      </w:tr>
      <w:tr w:rsidR="00D044A1">
        <w:trPr>
          <w:trHeight w:hRule="exact" w:val="739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CE1CF6">
            <w:pPr>
              <w:shd w:val="clear" w:color="auto" w:fill="FFFFFF"/>
            </w:pPr>
            <w:r>
              <w:t>Нежилое помещение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D044A1">
            <w:pPr>
              <w:shd w:val="clear" w:color="auto" w:fill="FFFFFF"/>
              <w:spacing w:line="269" w:lineRule="exact"/>
              <w:ind w:left="67" w:right="91"/>
              <w:rPr>
                <w:rFonts w:eastAsia="Times New Roman"/>
                <w:spacing w:val="-1"/>
                <w:sz w:val="22"/>
                <w:szCs w:val="22"/>
              </w:rPr>
            </w:pPr>
            <w:r>
              <w:rPr>
                <w:rFonts w:eastAsia="Times New Roman"/>
                <w:spacing w:val="-1"/>
                <w:sz w:val="22"/>
                <w:szCs w:val="22"/>
              </w:rPr>
              <w:t>индивидуаль</w:t>
            </w:r>
            <w:r>
              <w:rPr>
                <w:rFonts w:eastAsia="Times New Roman"/>
                <w:sz w:val="22"/>
                <w:szCs w:val="22"/>
              </w:rPr>
              <w:t>ная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  <w:r>
              <w:t>192,8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D044A1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>Российская</w:t>
            </w:r>
          </w:p>
          <w:p w:rsidR="00D044A1" w:rsidRDefault="00D044A1" w:rsidP="00D044A1">
            <w:pPr>
              <w:shd w:val="clear" w:color="auto" w:fill="FFFFFF"/>
              <w:jc w:val="center"/>
              <w:rPr>
                <w:rFonts w:eastAsia="Times New Roman"/>
                <w:spacing w:val="-1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Федерация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spacing w:line="264" w:lineRule="exact"/>
              <w:ind w:left="149" w:right="154"/>
              <w:jc w:val="center"/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spacing w:line="269" w:lineRule="exact"/>
              <w:ind w:left="346" w:right="360"/>
              <w:jc w:val="center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</w:tr>
      <w:tr w:rsidR="00D044A1">
        <w:trPr>
          <w:trHeight w:hRule="exact" w:val="739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CE1CF6">
            <w:pPr>
              <w:shd w:val="clear" w:color="auto" w:fill="FFFFFF"/>
            </w:pPr>
            <w:r>
              <w:t>Нежилое помещение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D044A1">
            <w:pPr>
              <w:shd w:val="clear" w:color="auto" w:fill="FFFFFF"/>
              <w:spacing w:line="269" w:lineRule="exact"/>
              <w:ind w:left="67" w:right="91"/>
              <w:rPr>
                <w:rFonts w:eastAsia="Times New Roman"/>
                <w:spacing w:val="-1"/>
                <w:sz w:val="22"/>
                <w:szCs w:val="22"/>
              </w:rPr>
            </w:pPr>
            <w:r>
              <w:rPr>
                <w:rFonts w:eastAsia="Times New Roman"/>
                <w:spacing w:val="-1"/>
                <w:sz w:val="22"/>
                <w:szCs w:val="22"/>
              </w:rPr>
              <w:t>индивидуаль</w:t>
            </w:r>
            <w:r>
              <w:rPr>
                <w:rFonts w:eastAsia="Times New Roman"/>
                <w:sz w:val="22"/>
                <w:szCs w:val="22"/>
              </w:rPr>
              <w:t>ная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E9364B">
            <w:pPr>
              <w:shd w:val="clear" w:color="auto" w:fill="FFFFFF"/>
              <w:jc w:val="center"/>
            </w:pPr>
            <w:r>
              <w:t>41,8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E9364B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>Российская</w:t>
            </w:r>
          </w:p>
          <w:p w:rsidR="00D044A1" w:rsidRDefault="00D044A1" w:rsidP="00E9364B">
            <w:pPr>
              <w:shd w:val="clear" w:color="auto" w:fill="FFFFFF"/>
              <w:jc w:val="center"/>
              <w:rPr>
                <w:rFonts w:eastAsia="Times New Roman"/>
                <w:spacing w:val="-1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Федерация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spacing w:line="264" w:lineRule="exact"/>
              <w:ind w:left="149" w:right="154"/>
              <w:jc w:val="center"/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spacing w:line="269" w:lineRule="exact"/>
              <w:ind w:left="346" w:right="360"/>
              <w:jc w:val="center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</w:tr>
      <w:tr w:rsidR="00D044A1">
        <w:trPr>
          <w:trHeight w:hRule="exact" w:val="739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CE1CF6">
            <w:pPr>
              <w:shd w:val="clear" w:color="auto" w:fill="FFFFFF"/>
            </w:pPr>
            <w:r>
              <w:t>Нежилое помещение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D044A1">
            <w:pPr>
              <w:shd w:val="clear" w:color="auto" w:fill="FFFFFF"/>
              <w:spacing w:line="269" w:lineRule="exact"/>
              <w:ind w:left="67" w:right="91"/>
              <w:rPr>
                <w:rFonts w:eastAsia="Times New Roman"/>
                <w:spacing w:val="-1"/>
                <w:sz w:val="22"/>
                <w:szCs w:val="22"/>
              </w:rPr>
            </w:pPr>
            <w:r>
              <w:rPr>
                <w:rFonts w:eastAsia="Times New Roman"/>
                <w:spacing w:val="-1"/>
                <w:sz w:val="22"/>
                <w:szCs w:val="22"/>
              </w:rPr>
              <w:t>индивидуаль</w:t>
            </w:r>
            <w:r>
              <w:rPr>
                <w:rFonts w:eastAsia="Times New Roman"/>
                <w:sz w:val="22"/>
                <w:szCs w:val="22"/>
              </w:rPr>
              <w:t>ная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E9364B">
            <w:pPr>
              <w:shd w:val="clear" w:color="auto" w:fill="FFFFFF"/>
              <w:jc w:val="center"/>
            </w:pPr>
            <w:r>
              <w:t>112,4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E9364B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>Российская</w:t>
            </w:r>
          </w:p>
          <w:p w:rsidR="00D044A1" w:rsidRDefault="00D044A1" w:rsidP="00E9364B">
            <w:pPr>
              <w:shd w:val="clear" w:color="auto" w:fill="FFFFFF"/>
              <w:jc w:val="center"/>
              <w:rPr>
                <w:rFonts w:eastAsia="Times New Roman"/>
                <w:spacing w:val="-1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Федерация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spacing w:line="264" w:lineRule="exact"/>
              <w:ind w:left="149" w:right="154"/>
              <w:jc w:val="center"/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spacing w:line="269" w:lineRule="exact"/>
              <w:ind w:left="346" w:right="360"/>
              <w:jc w:val="center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</w:tr>
      <w:tr w:rsidR="00D044A1">
        <w:trPr>
          <w:trHeight w:hRule="exact" w:val="739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CE1CF6">
            <w:pPr>
              <w:shd w:val="clear" w:color="auto" w:fill="FFFFFF"/>
            </w:pPr>
            <w:r>
              <w:t>Нежилое помещение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D044A1">
            <w:pPr>
              <w:shd w:val="clear" w:color="auto" w:fill="FFFFFF"/>
              <w:spacing w:line="269" w:lineRule="exact"/>
              <w:ind w:left="67" w:right="91"/>
              <w:rPr>
                <w:rFonts w:eastAsia="Times New Roman"/>
                <w:spacing w:val="-1"/>
                <w:sz w:val="22"/>
                <w:szCs w:val="22"/>
              </w:rPr>
            </w:pPr>
            <w:r>
              <w:rPr>
                <w:rFonts w:eastAsia="Times New Roman"/>
                <w:spacing w:val="-1"/>
                <w:sz w:val="22"/>
                <w:szCs w:val="22"/>
              </w:rPr>
              <w:t>индивидуаль</w:t>
            </w:r>
            <w:r>
              <w:rPr>
                <w:rFonts w:eastAsia="Times New Roman"/>
                <w:sz w:val="22"/>
                <w:szCs w:val="22"/>
              </w:rPr>
              <w:t>ная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E9364B">
            <w:pPr>
              <w:shd w:val="clear" w:color="auto" w:fill="FFFFFF"/>
              <w:jc w:val="center"/>
            </w:pPr>
            <w:r>
              <w:t>72,4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E9364B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>Российская</w:t>
            </w:r>
          </w:p>
          <w:p w:rsidR="00D044A1" w:rsidRDefault="00D044A1" w:rsidP="00E9364B">
            <w:pPr>
              <w:shd w:val="clear" w:color="auto" w:fill="FFFFFF"/>
              <w:jc w:val="center"/>
              <w:rPr>
                <w:rFonts w:eastAsia="Times New Roman"/>
                <w:spacing w:val="-1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Федерация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spacing w:line="264" w:lineRule="exact"/>
              <w:ind w:left="149" w:right="154"/>
              <w:jc w:val="center"/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spacing w:line="269" w:lineRule="exact"/>
              <w:ind w:left="346" w:right="360"/>
              <w:jc w:val="center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</w:tr>
      <w:tr w:rsidR="00D044A1">
        <w:trPr>
          <w:trHeight w:hRule="exact" w:val="739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CE1CF6">
            <w:pPr>
              <w:shd w:val="clear" w:color="auto" w:fill="FFFFFF"/>
            </w:pPr>
            <w:r>
              <w:t>Нежилое помещение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D044A1">
            <w:pPr>
              <w:shd w:val="clear" w:color="auto" w:fill="FFFFFF"/>
              <w:spacing w:line="269" w:lineRule="exact"/>
              <w:ind w:left="67" w:right="91"/>
              <w:rPr>
                <w:rFonts w:eastAsia="Times New Roman"/>
                <w:spacing w:val="-1"/>
                <w:sz w:val="22"/>
                <w:szCs w:val="22"/>
              </w:rPr>
            </w:pPr>
            <w:r>
              <w:rPr>
                <w:rFonts w:eastAsia="Times New Roman"/>
                <w:spacing w:val="-1"/>
                <w:sz w:val="22"/>
                <w:szCs w:val="22"/>
              </w:rPr>
              <w:t>индивидуаль</w:t>
            </w:r>
            <w:r>
              <w:rPr>
                <w:rFonts w:eastAsia="Times New Roman"/>
                <w:sz w:val="22"/>
                <w:szCs w:val="22"/>
              </w:rPr>
              <w:t>ная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E9364B">
            <w:pPr>
              <w:shd w:val="clear" w:color="auto" w:fill="FFFFFF"/>
              <w:jc w:val="center"/>
            </w:pPr>
            <w:r>
              <w:t>72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E9364B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>Российская</w:t>
            </w:r>
          </w:p>
          <w:p w:rsidR="00D044A1" w:rsidRDefault="00D044A1" w:rsidP="00E9364B">
            <w:pPr>
              <w:shd w:val="clear" w:color="auto" w:fill="FFFFFF"/>
              <w:jc w:val="center"/>
              <w:rPr>
                <w:rFonts w:eastAsia="Times New Roman"/>
                <w:spacing w:val="-1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Федерация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spacing w:line="264" w:lineRule="exact"/>
              <w:ind w:left="149" w:right="154"/>
              <w:jc w:val="center"/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spacing w:line="269" w:lineRule="exact"/>
              <w:ind w:left="346" w:right="360"/>
              <w:jc w:val="center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</w:tr>
      <w:tr w:rsidR="00D044A1">
        <w:trPr>
          <w:trHeight w:hRule="exact" w:val="739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CE1CF6">
            <w:pPr>
              <w:shd w:val="clear" w:color="auto" w:fill="FFFFFF"/>
            </w:pPr>
            <w:r>
              <w:t>Нежилое помещение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E9364B">
            <w:pPr>
              <w:shd w:val="clear" w:color="auto" w:fill="FFFFFF"/>
              <w:spacing w:line="269" w:lineRule="exact"/>
              <w:ind w:left="67" w:right="91"/>
              <w:rPr>
                <w:rFonts w:eastAsia="Times New Roman"/>
                <w:spacing w:val="-1"/>
                <w:sz w:val="22"/>
                <w:szCs w:val="22"/>
              </w:rPr>
            </w:pPr>
            <w:r>
              <w:rPr>
                <w:rFonts w:eastAsia="Times New Roman"/>
                <w:spacing w:val="-1"/>
                <w:sz w:val="22"/>
                <w:szCs w:val="22"/>
              </w:rPr>
              <w:t>индивидуаль</w:t>
            </w:r>
            <w:r>
              <w:rPr>
                <w:rFonts w:eastAsia="Times New Roman"/>
                <w:sz w:val="22"/>
                <w:szCs w:val="22"/>
              </w:rPr>
              <w:t>ная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E9364B">
            <w:pPr>
              <w:shd w:val="clear" w:color="auto" w:fill="FFFFFF"/>
              <w:jc w:val="center"/>
            </w:pPr>
            <w:r>
              <w:t>99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1CF6" w:rsidRDefault="00CE1CF6" w:rsidP="00CE1CF6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>Российская</w:t>
            </w:r>
          </w:p>
          <w:p w:rsidR="00D044A1" w:rsidRDefault="00CE1CF6" w:rsidP="00CE1CF6">
            <w:pPr>
              <w:shd w:val="clear" w:color="auto" w:fill="FFFFFF"/>
              <w:jc w:val="center"/>
              <w:rPr>
                <w:rFonts w:eastAsia="Times New Roman"/>
                <w:spacing w:val="-1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Федерация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spacing w:line="264" w:lineRule="exact"/>
              <w:ind w:left="149" w:right="154"/>
              <w:jc w:val="center"/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spacing w:line="269" w:lineRule="exact"/>
              <w:ind w:left="346" w:right="360"/>
              <w:jc w:val="center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</w:tr>
      <w:tr w:rsidR="00D044A1">
        <w:trPr>
          <w:trHeight w:hRule="exact" w:val="739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CE1CF6">
            <w:pPr>
              <w:shd w:val="clear" w:color="auto" w:fill="FFFFFF"/>
            </w:pPr>
            <w:r>
              <w:t>Нежилое помещение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E9364B">
            <w:pPr>
              <w:shd w:val="clear" w:color="auto" w:fill="FFFFFF"/>
              <w:spacing w:line="269" w:lineRule="exact"/>
              <w:ind w:left="67" w:right="91"/>
              <w:rPr>
                <w:rFonts w:eastAsia="Times New Roman"/>
                <w:spacing w:val="-1"/>
                <w:sz w:val="22"/>
                <w:szCs w:val="22"/>
              </w:rPr>
            </w:pPr>
            <w:r>
              <w:rPr>
                <w:rFonts w:eastAsia="Times New Roman"/>
                <w:spacing w:val="-1"/>
                <w:sz w:val="22"/>
                <w:szCs w:val="22"/>
              </w:rPr>
              <w:t>индивидуаль</w:t>
            </w:r>
            <w:r>
              <w:rPr>
                <w:rFonts w:eastAsia="Times New Roman"/>
                <w:sz w:val="22"/>
                <w:szCs w:val="22"/>
              </w:rPr>
              <w:t>ная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E9364B">
            <w:pPr>
              <w:shd w:val="clear" w:color="auto" w:fill="FFFFFF"/>
              <w:jc w:val="center"/>
            </w:pPr>
            <w:r>
              <w:t>48,2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E1CF6" w:rsidRDefault="00CE1CF6" w:rsidP="00CE1CF6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"/>
                <w:sz w:val="22"/>
                <w:szCs w:val="22"/>
              </w:rPr>
              <w:t>Российская</w:t>
            </w:r>
          </w:p>
          <w:p w:rsidR="00D044A1" w:rsidRDefault="00CE1CF6" w:rsidP="00CE1CF6">
            <w:pPr>
              <w:shd w:val="clear" w:color="auto" w:fill="FFFFFF"/>
              <w:jc w:val="center"/>
              <w:rPr>
                <w:rFonts w:eastAsia="Times New Roman"/>
                <w:spacing w:val="-1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Федерация</w:t>
            </w: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spacing w:line="264" w:lineRule="exact"/>
              <w:ind w:left="149" w:right="154"/>
              <w:jc w:val="center"/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spacing w:line="269" w:lineRule="exact"/>
              <w:ind w:left="346" w:right="360"/>
              <w:jc w:val="center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</w:tr>
      <w:tr w:rsidR="00D044A1">
        <w:trPr>
          <w:trHeight w:hRule="exact" w:val="739"/>
        </w:trPr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spacing w:line="269" w:lineRule="exact"/>
              <w:ind w:left="67" w:right="91" w:firstLine="254"/>
              <w:rPr>
                <w:rFonts w:eastAsia="Times New Roman"/>
                <w:spacing w:val="-1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 w:rsidP="00D044A1">
            <w:pPr>
              <w:shd w:val="clear" w:color="auto" w:fill="FFFFFF"/>
              <w:jc w:val="center"/>
              <w:rPr>
                <w:rFonts w:eastAsia="Times New Roman"/>
                <w:spacing w:val="-1"/>
                <w:sz w:val="22"/>
                <w:szCs w:val="22"/>
              </w:rPr>
            </w:pPr>
          </w:p>
        </w:tc>
        <w:tc>
          <w:tcPr>
            <w:tcW w:w="1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spacing w:line="264" w:lineRule="exact"/>
              <w:ind w:left="149" w:right="154"/>
              <w:jc w:val="center"/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spacing w:line="269" w:lineRule="exact"/>
              <w:ind w:left="346" w:right="360"/>
              <w:jc w:val="center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44A1" w:rsidRDefault="00D044A1">
            <w:pPr>
              <w:shd w:val="clear" w:color="auto" w:fill="FFFFFF"/>
              <w:jc w:val="center"/>
            </w:pPr>
          </w:p>
        </w:tc>
      </w:tr>
    </w:tbl>
    <w:p w:rsidR="00D044A1" w:rsidRDefault="00D044A1"/>
    <w:sectPr w:rsidR="00D044A1">
      <w:type w:val="continuous"/>
      <w:pgSz w:w="16834" w:h="11909" w:orient="landscape"/>
      <w:pgMar w:top="1440" w:right="1133" w:bottom="720" w:left="1133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A1"/>
    <w:rsid w:val="00C1527A"/>
    <w:rsid w:val="00CE1CF6"/>
    <w:rsid w:val="00D044A1"/>
    <w:rsid w:val="00F8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ИАТЭ НИЯУ МИФИ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Герм. Айрапетова</dc:creator>
  <cp:lastModifiedBy>User</cp:lastModifiedBy>
  <cp:revision>2</cp:revision>
  <dcterms:created xsi:type="dcterms:W3CDTF">2015-05-13T12:30:00Z</dcterms:created>
  <dcterms:modified xsi:type="dcterms:W3CDTF">2015-05-13T12:30:00Z</dcterms:modified>
</cp:coreProperties>
</file>