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00" w:rsidRDefault="003D4B00" w:rsidP="003D4B00">
      <w:pPr>
        <w:jc w:val="center"/>
        <w:rPr>
          <w:rStyle w:val="a3"/>
          <w:rFonts w:eastAsiaTheme="majorEastAsia"/>
          <w:b w:val="0"/>
          <w:color w:val="333333"/>
        </w:rPr>
      </w:pPr>
      <w:r>
        <w:rPr>
          <w:rStyle w:val="a3"/>
          <w:rFonts w:eastAsiaTheme="majorEastAsia"/>
          <w:color w:val="333333"/>
        </w:rPr>
        <w:t>Сведения</w:t>
      </w:r>
    </w:p>
    <w:p w:rsidR="003D4B00" w:rsidRDefault="003D4B00" w:rsidP="003D4B00">
      <w:pPr>
        <w:jc w:val="center"/>
        <w:rPr>
          <w:rStyle w:val="a3"/>
          <w:rFonts w:eastAsiaTheme="majorEastAsia"/>
          <w:color w:val="333333"/>
        </w:rPr>
      </w:pPr>
      <w:r w:rsidRPr="00D45A23">
        <w:rPr>
          <w:rStyle w:val="a3"/>
          <w:rFonts w:eastAsiaTheme="majorEastAsia"/>
          <w:color w:val="333333"/>
        </w:rPr>
        <w:t>о доходах, расходах, об имуществе и обязательствах имущественного характера, руководител</w:t>
      </w:r>
      <w:r w:rsidR="001C7273">
        <w:rPr>
          <w:rStyle w:val="a3"/>
          <w:rFonts w:eastAsiaTheme="majorEastAsia"/>
          <w:color w:val="333333"/>
        </w:rPr>
        <w:t>я</w:t>
      </w:r>
      <w:r w:rsidRPr="00D45A23">
        <w:rPr>
          <w:rStyle w:val="a3"/>
          <w:rFonts w:eastAsiaTheme="majorEastAsia"/>
          <w:color w:val="333333"/>
        </w:rPr>
        <w:t xml:space="preserve">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3"/>
          <w:rFonts w:eastAsiaTheme="majorEastAsia"/>
          <w:color w:val="333333"/>
        </w:rPr>
        <w:br/>
        <w:t>за отчетный период с 1 января 2014 года по 31 декабря 2014 года</w:t>
      </w:r>
    </w:p>
    <w:p w:rsidR="001C7273" w:rsidRDefault="001C7273" w:rsidP="003D4B00">
      <w:pPr>
        <w:jc w:val="center"/>
        <w:rPr>
          <w:rStyle w:val="a3"/>
          <w:rFonts w:eastAsiaTheme="majorEastAsia"/>
          <w:color w:val="333333"/>
        </w:rPr>
      </w:pPr>
    </w:p>
    <w:tbl>
      <w:tblPr>
        <w:tblStyle w:val="a6"/>
        <w:tblW w:w="4778" w:type="pct"/>
        <w:tblLayout w:type="fixed"/>
        <w:tblLook w:val="0000"/>
      </w:tblPr>
      <w:tblGrid>
        <w:gridCol w:w="529"/>
        <w:gridCol w:w="1718"/>
        <w:gridCol w:w="1830"/>
        <w:gridCol w:w="1452"/>
        <w:gridCol w:w="1319"/>
        <w:gridCol w:w="929"/>
        <w:gridCol w:w="799"/>
        <w:gridCol w:w="1188"/>
        <w:gridCol w:w="797"/>
        <w:gridCol w:w="929"/>
        <w:gridCol w:w="1188"/>
        <w:gridCol w:w="1452"/>
      </w:tblGrid>
      <w:tr w:rsidR="008D2925" w:rsidTr="008D2925">
        <w:trPr>
          <w:cnfStyle w:val="000000100000"/>
          <w:trHeight w:val="595"/>
        </w:trPr>
        <w:tc>
          <w:tcPr>
            <w:cnfStyle w:val="000010000000"/>
            <w:tcW w:w="529" w:type="dxa"/>
            <w:vMerge w:val="restart"/>
          </w:tcPr>
          <w:p w:rsidR="008D2925" w:rsidRPr="00BD2DE8" w:rsidRDefault="008D2925" w:rsidP="00936F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8D2925" w:rsidRPr="00BD2DE8" w:rsidRDefault="008D2925" w:rsidP="00936F8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 w:rsidRPr="00BD2DE8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1718" w:type="dxa"/>
            <w:vMerge w:val="restart"/>
          </w:tcPr>
          <w:p w:rsidR="008D2925" w:rsidRPr="00BD2DE8" w:rsidRDefault="008D2925" w:rsidP="00936F8D">
            <w:pPr>
              <w:jc w:val="center"/>
              <w:cnfStyle w:val="000000100000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cnfStyle w:val="000010000000"/>
            <w:tcW w:w="1830" w:type="dxa"/>
            <w:vMerge w:val="restart"/>
          </w:tcPr>
          <w:p w:rsidR="008D2925" w:rsidRPr="00BD2DE8" w:rsidRDefault="008D2925" w:rsidP="00936F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499" w:type="dxa"/>
            <w:gridSpan w:val="4"/>
          </w:tcPr>
          <w:p w:rsidR="008D2925" w:rsidRDefault="008D2925" w:rsidP="00936F8D">
            <w:pPr>
              <w:jc w:val="center"/>
              <w:cnfStyle w:val="000000100000"/>
              <w:rPr>
                <w:rFonts w:ascii="Verdana" w:hAnsi="Verdana"/>
                <w:sz w:val="14"/>
                <w:szCs w:val="16"/>
              </w:rPr>
            </w:pPr>
          </w:p>
          <w:p w:rsidR="008D2925" w:rsidRDefault="008D2925" w:rsidP="00936F8D">
            <w:pPr>
              <w:jc w:val="center"/>
              <w:cnfStyle w:val="000000100000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8D2925" w:rsidRPr="005E5301" w:rsidRDefault="008D2925" w:rsidP="00936F8D">
            <w:pPr>
              <w:jc w:val="center"/>
              <w:cnfStyle w:val="000000100000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cnfStyle w:val="000010000000"/>
            <w:tcW w:w="2914" w:type="dxa"/>
            <w:gridSpan w:val="3"/>
          </w:tcPr>
          <w:p w:rsidR="008D2925" w:rsidRDefault="008D2925" w:rsidP="00936F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8D2925" w:rsidRPr="00BD2DE8" w:rsidRDefault="008D2925" w:rsidP="00936F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188" w:type="dxa"/>
            <w:vMerge w:val="restart"/>
          </w:tcPr>
          <w:p w:rsidR="008D2925" w:rsidRPr="00BD2DE8" w:rsidRDefault="008D2925" w:rsidP="00936F8D">
            <w:pPr>
              <w:jc w:val="center"/>
              <w:cnfStyle w:val="000000100000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8D2925" w:rsidRPr="00BD2DE8" w:rsidRDefault="008D2925" w:rsidP="00936F8D">
            <w:pPr>
              <w:jc w:val="center"/>
              <w:cnfStyle w:val="000000100000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cnfStyle w:val="000010000000"/>
            <w:tcW w:w="1452" w:type="dxa"/>
            <w:vMerge w:val="restart"/>
          </w:tcPr>
          <w:p w:rsidR="008D2925" w:rsidRPr="00BD2DE8" w:rsidRDefault="008D2925" w:rsidP="00936F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5"/>
                <w:rFonts w:ascii="Verdana" w:hAnsi="Verdana"/>
                <w:sz w:val="14"/>
                <w:szCs w:val="16"/>
              </w:rPr>
              <w:t>1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за 2014 год </w:t>
            </w:r>
            <w:r w:rsidRPr="00EE0466">
              <w:rPr>
                <w:rFonts w:ascii="Verdana" w:hAnsi="Verdana"/>
                <w:b/>
                <w:sz w:val="14"/>
                <w:szCs w:val="16"/>
              </w:rPr>
              <w:t>(руб.)</w:t>
            </w:r>
          </w:p>
        </w:tc>
      </w:tr>
      <w:tr w:rsidR="008D2925" w:rsidTr="008D2925">
        <w:trPr>
          <w:trHeight w:val="313"/>
        </w:trPr>
        <w:tc>
          <w:tcPr>
            <w:cnfStyle w:val="000010000000"/>
            <w:tcW w:w="529" w:type="dxa"/>
            <w:vMerge/>
          </w:tcPr>
          <w:p w:rsidR="008D2925" w:rsidRPr="005E5301" w:rsidRDefault="008D2925" w:rsidP="00936F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718" w:type="dxa"/>
            <w:vMerge/>
          </w:tcPr>
          <w:p w:rsidR="008D2925" w:rsidRPr="005E5301" w:rsidRDefault="008D2925" w:rsidP="00936F8D">
            <w:pPr>
              <w:cnfStyle w:val="000000000000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cnfStyle w:val="000010000000"/>
            <w:tcW w:w="1830" w:type="dxa"/>
            <w:vMerge/>
          </w:tcPr>
          <w:p w:rsidR="008D2925" w:rsidRPr="005E5301" w:rsidRDefault="008D2925" w:rsidP="00936F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452" w:type="dxa"/>
          </w:tcPr>
          <w:p w:rsidR="008D2925" w:rsidRPr="00BD2DE8" w:rsidRDefault="008D2925" w:rsidP="00936F8D">
            <w:pPr>
              <w:jc w:val="center"/>
              <w:cnfStyle w:val="000000000000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cnfStyle w:val="000010000000"/>
            <w:tcW w:w="1319" w:type="dxa"/>
          </w:tcPr>
          <w:p w:rsidR="008D2925" w:rsidRPr="00BD2DE8" w:rsidRDefault="008D2925" w:rsidP="00936F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929" w:type="dxa"/>
          </w:tcPr>
          <w:p w:rsidR="008D2925" w:rsidRPr="00BD2DE8" w:rsidRDefault="008D2925" w:rsidP="00936F8D">
            <w:pPr>
              <w:jc w:val="center"/>
              <w:cnfStyle w:val="000000000000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cnfStyle w:val="000010000000"/>
            <w:tcW w:w="799" w:type="dxa"/>
          </w:tcPr>
          <w:p w:rsidR="008D2925" w:rsidRPr="00BD2DE8" w:rsidRDefault="008D2925" w:rsidP="00936F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88" w:type="dxa"/>
          </w:tcPr>
          <w:p w:rsidR="008D2925" w:rsidRPr="00BD2DE8" w:rsidRDefault="008D2925" w:rsidP="00936F8D">
            <w:pPr>
              <w:jc w:val="center"/>
              <w:cnfStyle w:val="000000000000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cnfStyle w:val="000010000000"/>
            <w:tcW w:w="797" w:type="dxa"/>
          </w:tcPr>
          <w:p w:rsidR="008D2925" w:rsidRPr="00BD2DE8" w:rsidRDefault="008D2925" w:rsidP="00936F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</w:t>
            </w:r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.м</w:t>
            </w:r>
            <w:proofErr w:type="gramEnd"/>
            <w:r w:rsidRPr="00BD2DE8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929" w:type="dxa"/>
          </w:tcPr>
          <w:p w:rsidR="008D2925" w:rsidRPr="00BD2DE8" w:rsidRDefault="008D2925" w:rsidP="00936F8D">
            <w:pPr>
              <w:jc w:val="center"/>
              <w:cnfStyle w:val="000000000000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BD2DE8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cnfStyle w:val="000010000000"/>
            <w:tcW w:w="1188" w:type="dxa"/>
            <w:vMerge/>
          </w:tcPr>
          <w:p w:rsidR="008D2925" w:rsidRPr="005E5301" w:rsidRDefault="008D2925" w:rsidP="00936F8D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8D2925" w:rsidRPr="005E5301" w:rsidRDefault="008D2925" w:rsidP="00936F8D">
            <w:pPr>
              <w:cnfStyle w:val="000000000000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8D2925" w:rsidTr="008D2925">
        <w:trPr>
          <w:cnfStyle w:val="000000100000"/>
          <w:trHeight w:val="520"/>
        </w:trPr>
        <w:tc>
          <w:tcPr>
            <w:cnfStyle w:val="000010000000"/>
            <w:tcW w:w="529" w:type="dxa"/>
            <w:vMerge w:val="restart"/>
          </w:tcPr>
          <w:p w:rsidR="008D2925" w:rsidRPr="001C7273" w:rsidRDefault="008D2925" w:rsidP="00936F8D">
            <w:pPr>
              <w:jc w:val="center"/>
              <w:rPr>
                <w:lang w:val="en-US"/>
              </w:rPr>
            </w:pPr>
            <w:r>
              <w:rPr>
                <w:rFonts w:cs="Verdana"/>
                <w:b/>
                <w:sz w:val="14"/>
                <w:lang w:val="en-US"/>
              </w:rPr>
              <w:t>1</w:t>
            </w:r>
          </w:p>
        </w:tc>
        <w:tc>
          <w:tcPr>
            <w:tcW w:w="1718" w:type="dxa"/>
          </w:tcPr>
          <w:p w:rsidR="008D2925" w:rsidRDefault="008D2925" w:rsidP="00936F8D">
            <w:pPr>
              <w:jc w:val="center"/>
              <w:cnfStyle w:val="000000100000"/>
            </w:pPr>
            <w:r>
              <w:rPr>
                <w:rFonts w:cs="Verdana"/>
                <w:b/>
                <w:sz w:val="14"/>
              </w:rPr>
              <w:t>ЕГОРУШКИН ВАЛЕРИЙ АЛЕКСЕЕВИЧ</w:t>
            </w:r>
          </w:p>
        </w:tc>
        <w:tc>
          <w:tcPr>
            <w:cnfStyle w:val="000010000000"/>
            <w:tcW w:w="1830" w:type="dxa"/>
          </w:tcPr>
          <w:p w:rsidR="008D2925" w:rsidRDefault="008D2925" w:rsidP="008D2925">
            <w:pPr>
              <w:jc w:val="center"/>
            </w:pPr>
            <w:r>
              <w:rPr>
                <w:rFonts w:cs="Verdana"/>
                <w:sz w:val="14"/>
              </w:rPr>
              <w:t>ректор ФГБОУ ВПО "Брянская государственная инженерно-технологическая академия</w:t>
            </w:r>
          </w:p>
        </w:tc>
        <w:tc>
          <w:tcPr>
            <w:tcW w:w="1452" w:type="dxa"/>
          </w:tcPr>
          <w:p w:rsidR="008D2925" w:rsidRDefault="008D2925" w:rsidP="00936F8D">
            <w:pPr>
              <w:jc w:val="center"/>
              <w:cnfStyle w:val="000000100000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cnfStyle w:val="000010000000"/>
            <w:tcW w:w="1319" w:type="dxa"/>
          </w:tcPr>
          <w:p w:rsidR="008D2925" w:rsidRDefault="008D2925" w:rsidP="00936F8D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29" w:type="dxa"/>
          </w:tcPr>
          <w:p w:rsidR="008D2925" w:rsidRDefault="008D2925" w:rsidP="00936F8D">
            <w:pPr>
              <w:jc w:val="center"/>
              <w:cnfStyle w:val="000000100000"/>
            </w:pPr>
            <w:r>
              <w:rPr>
                <w:rFonts w:cs="Verdana"/>
                <w:sz w:val="14"/>
              </w:rPr>
              <w:t>220</w:t>
            </w:r>
          </w:p>
        </w:tc>
        <w:tc>
          <w:tcPr>
            <w:cnfStyle w:val="000010000000"/>
            <w:tcW w:w="799" w:type="dxa"/>
          </w:tcPr>
          <w:p w:rsidR="008D2925" w:rsidRDefault="008D2925" w:rsidP="00936F8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188" w:type="dxa"/>
          </w:tcPr>
          <w:p w:rsidR="008D2925" w:rsidRDefault="008D2925" w:rsidP="00936F8D">
            <w:pPr>
              <w:jc w:val="center"/>
              <w:cnfStyle w:val="000000100000"/>
            </w:pPr>
          </w:p>
        </w:tc>
        <w:tc>
          <w:tcPr>
            <w:cnfStyle w:val="000010000000"/>
            <w:tcW w:w="797" w:type="dxa"/>
          </w:tcPr>
          <w:p w:rsidR="008D2925" w:rsidRDefault="008D2925" w:rsidP="00936F8D">
            <w:pPr>
              <w:jc w:val="center"/>
            </w:pPr>
          </w:p>
        </w:tc>
        <w:tc>
          <w:tcPr>
            <w:tcW w:w="929" w:type="dxa"/>
          </w:tcPr>
          <w:p w:rsidR="008D2925" w:rsidRDefault="008D2925" w:rsidP="00936F8D">
            <w:pPr>
              <w:jc w:val="center"/>
              <w:cnfStyle w:val="000000100000"/>
            </w:pPr>
          </w:p>
        </w:tc>
        <w:tc>
          <w:tcPr>
            <w:cnfStyle w:val="000010000000"/>
            <w:tcW w:w="1188" w:type="dxa"/>
          </w:tcPr>
          <w:p w:rsidR="008D2925" w:rsidRDefault="008D2925" w:rsidP="00936F8D">
            <w:pPr>
              <w:jc w:val="center"/>
            </w:pPr>
          </w:p>
        </w:tc>
        <w:tc>
          <w:tcPr>
            <w:tcW w:w="1452" w:type="dxa"/>
          </w:tcPr>
          <w:p w:rsidR="008D2925" w:rsidRDefault="008D2925" w:rsidP="00936F8D">
            <w:pPr>
              <w:jc w:val="center"/>
              <w:cnfStyle w:val="000000100000"/>
            </w:pPr>
            <w:r>
              <w:rPr>
                <w:rFonts w:cs="Verdana"/>
                <w:sz w:val="14"/>
              </w:rPr>
              <w:t>2 120 177,88</w:t>
            </w:r>
          </w:p>
        </w:tc>
      </w:tr>
      <w:tr w:rsidR="008D2925" w:rsidTr="008D2925">
        <w:trPr>
          <w:trHeight w:val="520"/>
        </w:trPr>
        <w:tc>
          <w:tcPr>
            <w:cnfStyle w:val="000010000000"/>
            <w:tcW w:w="529" w:type="dxa"/>
            <w:vMerge/>
          </w:tcPr>
          <w:p w:rsidR="008D2925" w:rsidRDefault="008D2925" w:rsidP="00936F8D">
            <w:pPr>
              <w:jc w:val="center"/>
            </w:pPr>
          </w:p>
        </w:tc>
        <w:tc>
          <w:tcPr>
            <w:tcW w:w="1718" w:type="dxa"/>
            <w:vMerge w:val="restart"/>
          </w:tcPr>
          <w:p w:rsidR="008D2925" w:rsidRDefault="008D2925" w:rsidP="00936F8D">
            <w:pPr>
              <w:jc w:val="center"/>
              <w:cnfStyle w:val="000000000000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cnfStyle w:val="000010000000"/>
            <w:tcW w:w="1830" w:type="dxa"/>
            <w:vMerge w:val="restart"/>
          </w:tcPr>
          <w:p w:rsidR="008D2925" w:rsidRDefault="008D2925" w:rsidP="00936F8D">
            <w:pPr>
              <w:jc w:val="center"/>
            </w:pPr>
          </w:p>
        </w:tc>
        <w:tc>
          <w:tcPr>
            <w:tcW w:w="1452" w:type="dxa"/>
          </w:tcPr>
          <w:p w:rsidR="008D2925" w:rsidRDefault="008D2925" w:rsidP="00936F8D">
            <w:pPr>
              <w:jc w:val="center"/>
              <w:cnfStyle w:val="000000000000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cnfStyle w:val="000010000000"/>
            <w:tcW w:w="1319" w:type="dxa"/>
          </w:tcPr>
          <w:p w:rsidR="008D2925" w:rsidRDefault="008D2925" w:rsidP="00936F8D">
            <w:pPr>
              <w:jc w:val="center"/>
            </w:pPr>
            <w:r>
              <w:rPr>
                <w:rFonts w:cs="Verdana"/>
                <w:sz w:val="14"/>
              </w:rPr>
              <w:t>долевая, 1/2</w:t>
            </w:r>
          </w:p>
        </w:tc>
        <w:tc>
          <w:tcPr>
            <w:tcW w:w="929" w:type="dxa"/>
          </w:tcPr>
          <w:p w:rsidR="008D2925" w:rsidRDefault="008D2925" w:rsidP="00936F8D">
            <w:pPr>
              <w:jc w:val="center"/>
              <w:cnfStyle w:val="000000000000"/>
            </w:pPr>
            <w:r>
              <w:rPr>
                <w:rFonts w:cs="Verdana"/>
                <w:sz w:val="14"/>
              </w:rPr>
              <w:t>220</w:t>
            </w:r>
          </w:p>
        </w:tc>
        <w:tc>
          <w:tcPr>
            <w:cnfStyle w:val="000010000000"/>
            <w:tcW w:w="799" w:type="dxa"/>
          </w:tcPr>
          <w:p w:rsidR="008D2925" w:rsidRDefault="008D2925" w:rsidP="00936F8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188" w:type="dxa"/>
          </w:tcPr>
          <w:p w:rsidR="008D2925" w:rsidRDefault="008D2925" w:rsidP="00936F8D">
            <w:pPr>
              <w:jc w:val="center"/>
              <w:cnfStyle w:val="000000000000"/>
            </w:pPr>
          </w:p>
        </w:tc>
        <w:tc>
          <w:tcPr>
            <w:cnfStyle w:val="000010000000"/>
            <w:tcW w:w="797" w:type="dxa"/>
          </w:tcPr>
          <w:p w:rsidR="008D2925" w:rsidRDefault="008D2925" w:rsidP="00936F8D">
            <w:pPr>
              <w:jc w:val="center"/>
            </w:pPr>
          </w:p>
        </w:tc>
        <w:tc>
          <w:tcPr>
            <w:tcW w:w="929" w:type="dxa"/>
          </w:tcPr>
          <w:p w:rsidR="008D2925" w:rsidRDefault="008D2925" w:rsidP="00936F8D">
            <w:pPr>
              <w:jc w:val="center"/>
              <w:cnfStyle w:val="000000000000"/>
            </w:pPr>
          </w:p>
        </w:tc>
        <w:tc>
          <w:tcPr>
            <w:cnfStyle w:val="000010000000"/>
            <w:tcW w:w="1188" w:type="dxa"/>
            <w:vMerge w:val="restart"/>
          </w:tcPr>
          <w:p w:rsidR="008D2925" w:rsidRDefault="008D2925" w:rsidP="00936F8D">
            <w:pPr>
              <w:jc w:val="center"/>
            </w:pPr>
            <w:r>
              <w:rPr>
                <w:rFonts w:cs="Verdana"/>
                <w:sz w:val="14"/>
              </w:rPr>
              <w:t>а/</w:t>
            </w:r>
            <w:proofErr w:type="gramStart"/>
            <w:r>
              <w:rPr>
                <w:rFonts w:cs="Verdana"/>
                <w:sz w:val="14"/>
              </w:rPr>
              <w:t>м</w:t>
            </w:r>
            <w:proofErr w:type="gramEnd"/>
            <w:r>
              <w:rPr>
                <w:rFonts w:cs="Verdana"/>
                <w:sz w:val="14"/>
              </w:rPr>
              <w:t xml:space="preserve"> легковой</w:t>
            </w:r>
            <w:r>
              <w:br/>
            </w:r>
            <w:r>
              <w:rPr>
                <w:rFonts w:cs="Verdana"/>
                <w:sz w:val="14"/>
              </w:rPr>
              <w:t>НИССАН QUASHQAI</w:t>
            </w:r>
            <w:r>
              <w:br/>
            </w:r>
          </w:p>
        </w:tc>
        <w:tc>
          <w:tcPr>
            <w:tcW w:w="1452" w:type="dxa"/>
            <w:vMerge w:val="restart"/>
          </w:tcPr>
          <w:p w:rsidR="008D2925" w:rsidRDefault="008D2925" w:rsidP="00936F8D">
            <w:pPr>
              <w:jc w:val="center"/>
              <w:cnfStyle w:val="000000000000"/>
            </w:pPr>
          </w:p>
        </w:tc>
      </w:tr>
      <w:tr w:rsidR="008D2925" w:rsidTr="008D2925">
        <w:trPr>
          <w:cnfStyle w:val="000000100000"/>
          <w:trHeight w:val="520"/>
        </w:trPr>
        <w:tc>
          <w:tcPr>
            <w:cnfStyle w:val="000010000000"/>
            <w:tcW w:w="529" w:type="dxa"/>
            <w:vMerge/>
          </w:tcPr>
          <w:p w:rsidR="008D2925" w:rsidRDefault="008D2925" w:rsidP="00936F8D">
            <w:pPr>
              <w:jc w:val="center"/>
            </w:pPr>
          </w:p>
        </w:tc>
        <w:tc>
          <w:tcPr>
            <w:tcW w:w="1718" w:type="dxa"/>
            <w:vMerge/>
          </w:tcPr>
          <w:p w:rsidR="008D2925" w:rsidRDefault="008D2925" w:rsidP="00936F8D">
            <w:pPr>
              <w:jc w:val="center"/>
              <w:cnfStyle w:val="000000100000"/>
            </w:pPr>
          </w:p>
        </w:tc>
        <w:tc>
          <w:tcPr>
            <w:cnfStyle w:val="000010000000"/>
            <w:tcW w:w="1830" w:type="dxa"/>
            <w:vMerge/>
          </w:tcPr>
          <w:p w:rsidR="008D2925" w:rsidRDefault="008D2925" w:rsidP="00936F8D">
            <w:pPr>
              <w:jc w:val="center"/>
            </w:pPr>
          </w:p>
        </w:tc>
        <w:tc>
          <w:tcPr>
            <w:tcW w:w="1452" w:type="dxa"/>
          </w:tcPr>
          <w:p w:rsidR="008D2925" w:rsidRDefault="008D2925" w:rsidP="00936F8D">
            <w:pPr>
              <w:jc w:val="center"/>
              <w:cnfStyle w:val="000000100000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cnfStyle w:val="000010000000"/>
            <w:tcW w:w="1319" w:type="dxa"/>
          </w:tcPr>
          <w:p w:rsidR="008D2925" w:rsidRDefault="008D2925" w:rsidP="00936F8D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29" w:type="dxa"/>
          </w:tcPr>
          <w:p w:rsidR="008D2925" w:rsidRDefault="008D2925" w:rsidP="00936F8D">
            <w:pPr>
              <w:jc w:val="center"/>
              <w:cnfStyle w:val="000000100000"/>
            </w:pPr>
            <w:r>
              <w:rPr>
                <w:rFonts w:cs="Verdana"/>
                <w:sz w:val="14"/>
              </w:rPr>
              <w:t>49,8</w:t>
            </w:r>
          </w:p>
        </w:tc>
        <w:tc>
          <w:tcPr>
            <w:cnfStyle w:val="000010000000"/>
            <w:tcW w:w="799" w:type="dxa"/>
          </w:tcPr>
          <w:p w:rsidR="008D2925" w:rsidRDefault="008D2925" w:rsidP="00936F8D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188" w:type="dxa"/>
          </w:tcPr>
          <w:p w:rsidR="008D2925" w:rsidRDefault="008D2925" w:rsidP="00936F8D">
            <w:pPr>
              <w:jc w:val="center"/>
              <w:cnfStyle w:val="000000100000"/>
            </w:pPr>
          </w:p>
        </w:tc>
        <w:tc>
          <w:tcPr>
            <w:cnfStyle w:val="000010000000"/>
            <w:tcW w:w="797" w:type="dxa"/>
          </w:tcPr>
          <w:p w:rsidR="008D2925" w:rsidRDefault="008D2925" w:rsidP="00936F8D">
            <w:pPr>
              <w:jc w:val="center"/>
            </w:pPr>
          </w:p>
        </w:tc>
        <w:tc>
          <w:tcPr>
            <w:tcW w:w="929" w:type="dxa"/>
          </w:tcPr>
          <w:p w:rsidR="008D2925" w:rsidRDefault="008D2925" w:rsidP="00936F8D">
            <w:pPr>
              <w:jc w:val="center"/>
              <w:cnfStyle w:val="000000100000"/>
            </w:pPr>
          </w:p>
        </w:tc>
        <w:tc>
          <w:tcPr>
            <w:cnfStyle w:val="000010000000"/>
            <w:tcW w:w="1188" w:type="dxa"/>
            <w:vMerge/>
          </w:tcPr>
          <w:p w:rsidR="008D2925" w:rsidRDefault="008D2925" w:rsidP="00936F8D">
            <w:pPr>
              <w:jc w:val="center"/>
            </w:pPr>
          </w:p>
        </w:tc>
        <w:tc>
          <w:tcPr>
            <w:tcW w:w="1452" w:type="dxa"/>
            <w:vMerge/>
          </w:tcPr>
          <w:p w:rsidR="008D2925" w:rsidRDefault="008D2925" w:rsidP="00936F8D">
            <w:pPr>
              <w:jc w:val="center"/>
              <w:cnfStyle w:val="000000100000"/>
            </w:pPr>
          </w:p>
        </w:tc>
      </w:tr>
      <w:tr w:rsidR="008D2925" w:rsidTr="008D2925">
        <w:trPr>
          <w:trHeight w:val="520"/>
        </w:trPr>
        <w:tc>
          <w:tcPr>
            <w:cnfStyle w:val="000010000000"/>
            <w:tcW w:w="529" w:type="dxa"/>
            <w:vMerge/>
          </w:tcPr>
          <w:p w:rsidR="008D2925" w:rsidRDefault="008D2925" w:rsidP="00936F8D">
            <w:pPr>
              <w:jc w:val="center"/>
            </w:pPr>
          </w:p>
        </w:tc>
        <w:tc>
          <w:tcPr>
            <w:tcW w:w="1718" w:type="dxa"/>
          </w:tcPr>
          <w:p w:rsidR="008D2925" w:rsidRDefault="008D2925" w:rsidP="00936F8D">
            <w:pPr>
              <w:jc w:val="center"/>
              <w:cnfStyle w:val="000000000000"/>
            </w:pPr>
            <w:r>
              <w:rPr>
                <w:rFonts w:cs="Verdana"/>
                <w:sz w:val="14"/>
              </w:rPr>
              <w:t>Несовершеннолетний ребенок</w:t>
            </w:r>
          </w:p>
        </w:tc>
        <w:tc>
          <w:tcPr>
            <w:cnfStyle w:val="000010000000"/>
            <w:tcW w:w="1830" w:type="dxa"/>
          </w:tcPr>
          <w:p w:rsidR="008D2925" w:rsidRDefault="008D2925" w:rsidP="00936F8D">
            <w:pPr>
              <w:jc w:val="center"/>
            </w:pPr>
          </w:p>
        </w:tc>
        <w:tc>
          <w:tcPr>
            <w:tcW w:w="1452" w:type="dxa"/>
          </w:tcPr>
          <w:p w:rsidR="008D2925" w:rsidRDefault="008D2925" w:rsidP="00936F8D">
            <w:pPr>
              <w:jc w:val="center"/>
              <w:cnfStyle w:val="000000000000"/>
            </w:pPr>
          </w:p>
        </w:tc>
        <w:tc>
          <w:tcPr>
            <w:cnfStyle w:val="000010000000"/>
            <w:tcW w:w="1319" w:type="dxa"/>
          </w:tcPr>
          <w:p w:rsidR="008D2925" w:rsidRDefault="008D2925" w:rsidP="00936F8D">
            <w:pPr>
              <w:jc w:val="center"/>
            </w:pPr>
          </w:p>
        </w:tc>
        <w:tc>
          <w:tcPr>
            <w:tcW w:w="929" w:type="dxa"/>
          </w:tcPr>
          <w:p w:rsidR="008D2925" w:rsidRDefault="008D2925" w:rsidP="00936F8D">
            <w:pPr>
              <w:jc w:val="center"/>
              <w:cnfStyle w:val="000000000000"/>
            </w:pPr>
          </w:p>
        </w:tc>
        <w:tc>
          <w:tcPr>
            <w:cnfStyle w:val="000010000000"/>
            <w:tcW w:w="799" w:type="dxa"/>
          </w:tcPr>
          <w:p w:rsidR="008D2925" w:rsidRDefault="008D2925" w:rsidP="00936F8D">
            <w:pPr>
              <w:jc w:val="center"/>
            </w:pPr>
          </w:p>
        </w:tc>
        <w:tc>
          <w:tcPr>
            <w:tcW w:w="1188" w:type="dxa"/>
          </w:tcPr>
          <w:p w:rsidR="008D2925" w:rsidRDefault="008D2925" w:rsidP="00936F8D">
            <w:pPr>
              <w:jc w:val="center"/>
              <w:cnfStyle w:val="000000000000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cnfStyle w:val="000010000000"/>
            <w:tcW w:w="797" w:type="dxa"/>
          </w:tcPr>
          <w:p w:rsidR="008D2925" w:rsidRDefault="008D2925" w:rsidP="00936F8D">
            <w:pPr>
              <w:jc w:val="center"/>
            </w:pPr>
            <w:r>
              <w:rPr>
                <w:rFonts w:cs="Verdana"/>
                <w:sz w:val="14"/>
              </w:rPr>
              <w:t>220</w:t>
            </w:r>
          </w:p>
        </w:tc>
        <w:tc>
          <w:tcPr>
            <w:tcW w:w="929" w:type="dxa"/>
          </w:tcPr>
          <w:p w:rsidR="008D2925" w:rsidRDefault="008D2925" w:rsidP="00936F8D">
            <w:pPr>
              <w:jc w:val="center"/>
              <w:cnfStyle w:val="000000000000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cnfStyle w:val="000010000000"/>
            <w:tcW w:w="1188" w:type="dxa"/>
          </w:tcPr>
          <w:p w:rsidR="008D2925" w:rsidRDefault="008D2925" w:rsidP="00936F8D">
            <w:pPr>
              <w:jc w:val="center"/>
            </w:pPr>
          </w:p>
        </w:tc>
        <w:tc>
          <w:tcPr>
            <w:tcW w:w="1452" w:type="dxa"/>
          </w:tcPr>
          <w:p w:rsidR="008D2925" w:rsidRDefault="008D2925" w:rsidP="00936F8D">
            <w:pPr>
              <w:jc w:val="center"/>
              <w:cnfStyle w:val="000000000000"/>
            </w:pPr>
          </w:p>
        </w:tc>
      </w:tr>
      <w:tr w:rsidR="008D2925" w:rsidTr="008D2925">
        <w:trPr>
          <w:cnfStyle w:val="000000100000"/>
          <w:trHeight w:val="520"/>
        </w:trPr>
        <w:tc>
          <w:tcPr>
            <w:cnfStyle w:val="000010000000"/>
            <w:tcW w:w="529" w:type="dxa"/>
            <w:vMerge/>
          </w:tcPr>
          <w:p w:rsidR="008D2925" w:rsidRDefault="008D2925" w:rsidP="00936F8D">
            <w:pPr>
              <w:jc w:val="center"/>
            </w:pPr>
          </w:p>
        </w:tc>
        <w:tc>
          <w:tcPr>
            <w:tcW w:w="1718" w:type="dxa"/>
          </w:tcPr>
          <w:p w:rsidR="008D2925" w:rsidRDefault="008D2925" w:rsidP="00936F8D">
            <w:pPr>
              <w:jc w:val="center"/>
              <w:cnfStyle w:val="000000100000"/>
            </w:pPr>
            <w:r>
              <w:rPr>
                <w:rFonts w:cs="Verdana"/>
                <w:sz w:val="14"/>
              </w:rPr>
              <w:t>Несовершеннолетний ребенок</w:t>
            </w:r>
          </w:p>
        </w:tc>
        <w:tc>
          <w:tcPr>
            <w:cnfStyle w:val="000010000000"/>
            <w:tcW w:w="1830" w:type="dxa"/>
          </w:tcPr>
          <w:p w:rsidR="008D2925" w:rsidRDefault="008D2925" w:rsidP="00936F8D">
            <w:pPr>
              <w:jc w:val="center"/>
            </w:pPr>
          </w:p>
        </w:tc>
        <w:tc>
          <w:tcPr>
            <w:tcW w:w="1452" w:type="dxa"/>
          </w:tcPr>
          <w:p w:rsidR="008D2925" w:rsidRDefault="008D2925" w:rsidP="00936F8D">
            <w:pPr>
              <w:jc w:val="center"/>
              <w:cnfStyle w:val="000000100000"/>
            </w:pPr>
          </w:p>
        </w:tc>
        <w:tc>
          <w:tcPr>
            <w:cnfStyle w:val="000010000000"/>
            <w:tcW w:w="1319" w:type="dxa"/>
          </w:tcPr>
          <w:p w:rsidR="008D2925" w:rsidRDefault="008D2925" w:rsidP="00936F8D">
            <w:pPr>
              <w:jc w:val="center"/>
            </w:pPr>
          </w:p>
        </w:tc>
        <w:tc>
          <w:tcPr>
            <w:tcW w:w="929" w:type="dxa"/>
          </w:tcPr>
          <w:p w:rsidR="008D2925" w:rsidRDefault="008D2925" w:rsidP="00936F8D">
            <w:pPr>
              <w:jc w:val="center"/>
              <w:cnfStyle w:val="000000100000"/>
            </w:pPr>
          </w:p>
        </w:tc>
        <w:tc>
          <w:tcPr>
            <w:cnfStyle w:val="000010000000"/>
            <w:tcW w:w="799" w:type="dxa"/>
          </w:tcPr>
          <w:p w:rsidR="008D2925" w:rsidRDefault="008D2925" w:rsidP="00936F8D">
            <w:pPr>
              <w:jc w:val="center"/>
            </w:pPr>
          </w:p>
        </w:tc>
        <w:tc>
          <w:tcPr>
            <w:tcW w:w="1188" w:type="dxa"/>
          </w:tcPr>
          <w:p w:rsidR="008D2925" w:rsidRDefault="008D2925" w:rsidP="00936F8D">
            <w:pPr>
              <w:jc w:val="center"/>
              <w:cnfStyle w:val="000000100000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cnfStyle w:val="000010000000"/>
            <w:tcW w:w="797" w:type="dxa"/>
          </w:tcPr>
          <w:p w:rsidR="008D2925" w:rsidRDefault="008D2925" w:rsidP="00936F8D">
            <w:pPr>
              <w:jc w:val="center"/>
            </w:pPr>
            <w:r>
              <w:rPr>
                <w:rFonts w:cs="Verdana"/>
                <w:sz w:val="14"/>
              </w:rPr>
              <w:t>220</w:t>
            </w:r>
          </w:p>
        </w:tc>
        <w:tc>
          <w:tcPr>
            <w:tcW w:w="929" w:type="dxa"/>
          </w:tcPr>
          <w:p w:rsidR="008D2925" w:rsidRDefault="008D2925" w:rsidP="00936F8D">
            <w:pPr>
              <w:jc w:val="center"/>
              <w:cnfStyle w:val="000000100000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cnfStyle w:val="000010000000"/>
            <w:tcW w:w="1188" w:type="dxa"/>
          </w:tcPr>
          <w:p w:rsidR="008D2925" w:rsidRDefault="008D2925" w:rsidP="00936F8D">
            <w:pPr>
              <w:jc w:val="center"/>
            </w:pPr>
          </w:p>
        </w:tc>
        <w:tc>
          <w:tcPr>
            <w:tcW w:w="1452" w:type="dxa"/>
          </w:tcPr>
          <w:p w:rsidR="008D2925" w:rsidRDefault="008D2925" w:rsidP="00936F8D">
            <w:pPr>
              <w:jc w:val="center"/>
              <w:cnfStyle w:val="000000100000"/>
            </w:pPr>
          </w:p>
        </w:tc>
      </w:tr>
    </w:tbl>
    <w:p w:rsidR="00843602" w:rsidRDefault="00843602"/>
    <w:sectPr w:rsidR="00843602" w:rsidSect="003D4B00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D4B00"/>
    <w:rsid w:val="00093CD8"/>
    <w:rsid w:val="0017250A"/>
    <w:rsid w:val="0018098F"/>
    <w:rsid w:val="001C7273"/>
    <w:rsid w:val="003233DC"/>
    <w:rsid w:val="00375D30"/>
    <w:rsid w:val="00377666"/>
    <w:rsid w:val="003D4B00"/>
    <w:rsid w:val="004D799C"/>
    <w:rsid w:val="00570E87"/>
    <w:rsid w:val="006738AB"/>
    <w:rsid w:val="007C648F"/>
    <w:rsid w:val="00843602"/>
    <w:rsid w:val="008468C7"/>
    <w:rsid w:val="0088695C"/>
    <w:rsid w:val="008D2925"/>
    <w:rsid w:val="00992CDF"/>
    <w:rsid w:val="00A51C59"/>
    <w:rsid w:val="00D1711E"/>
    <w:rsid w:val="00D53703"/>
    <w:rsid w:val="00D67BBC"/>
    <w:rsid w:val="00ED104A"/>
    <w:rsid w:val="00F178C9"/>
    <w:rsid w:val="00F74B01"/>
    <w:rsid w:val="00F8101C"/>
    <w:rsid w:val="00FD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3B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FD3B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3B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FD3B64"/>
    <w:rPr>
      <w:b/>
      <w:bCs/>
    </w:rPr>
  </w:style>
  <w:style w:type="paragraph" w:styleId="a4">
    <w:name w:val="List Paragraph"/>
    <w:basedOn w:val="a"/>
    <w:uiPriority w:val="34"/>
    <w:qFormat/>
    <w:rsid w:val="00FD3B64"/>
    <w:pPr>
      <w:ind w:left="720"/>
      <w:contextualSpacing/>
    </w:pPr>
    <w:rPr>
      <w:rFonts w:eastAsia="Calibri"/>
      <w:sz w:val="28"/>
      <w:szCs w:val="22"/>
      <w:lang w:eastAsia="en-US"/>
    </w:rPr>
  </w:style>
  <w:style w:type="character" w:styleId="a5">
    <w:name w:val="footnote reference"/>
    <w:basedOn w:val="a0"/>
    <w:uiPriority w:val="99"/>
    <w:rsid w:val="003D4B00"/>
    <w:rPr>
      <w:vertAlign w:val="superscript"/>
    </w:rPr>
  </w:style>
  <w:style w:type="table" w:styleId="a6">
    <w:name w:val="Light List"/>
    <w:basedOn w:val="a1"/>
    <w:uiPriority w:val="61"/>
    <w:rsid w:val="001C72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БГИТА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2016-05-06T07:19:00Z</dcterms:created>
  <dcterms:modified xsi:type="dcterms:W3CDTF">2016-05-06T07:25:00Z</dcterms:modified>
</cp:coreProperties>
</file>