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2ED" w:rsidRDefault="00E80B84">
      <w:pPr>
        <w:pStyle w:val="1"/>
        <w:shd w:val="clear" w:color="auto" w:fill="auto"/>
      </w:pPr>
      <w:bookmarkStart w:id="0" w:name="_GoBack"/>
      <w:bookmarkEnd w:id="0"/>
      <w:r>
        <w:t>о доходах, об имуществе и обязательствах имущественного характера руководителя филиала федерального государственного бюджетного</w:t>
      </w:r>
      <w:r>
        <w:br/>
        <w:t>образовательного учреждения высшего профессионального образования «Брянский государственный технический университет»</w:t>
      </w:r>
      <w:r>
        <w:br/>
        <w:t xml:space="preserve">в г. </w:t>
      </w:r>
      <w:r>
        <w:t>Людиново Калужской области,</w:t>
      </w:r>
    </w:p>
    <w:p w:rsidR="00D342ED" w:rsidRDefault="00E80B84">
      <w:pPr>
        <w:pStyle w:val="a5"/>
        <w:shd w:val="clear" w:color="auto" w:fill="auto"/>
        <w:ind w:left="259"/>
      </w:pPr>
      <w:r>
        <w:t>а также о доходах, об имуществе и обязательствах имущественного характера её супруга за период с 1 января 2015г. по 31 декабря 2015г.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50"/>
        <w:gridCol w:w="1094"/>
        <w:gridCol w:w="1670"/>
        <w:gridCol w:w="1118"/>
        <w:gridCol w:w="1498"/>
        <w:gridCol w:w="1075"/>
        <w:gridCol w:w="1104"/>
        <w:gridCol w:w="1450"/>
        <w:gridCol w:w="1430"/>
        <w:gridCol w:w="1800"/>
      </w:tblGrid>
      <w:tr w:rsidR="00D342ED">
        <w:tblPrEx>
          <w:tblCellMar>
            <w:top w:w="0" w:type="dxa"/>
            <w:bottom w:w="0" w:type="dxa"/>
          </w:tblCellMar>
        </w:tblPrEx>
        <w:trPr>
          <w:trHeight w:hRule="exact" w:val="104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Фамилия,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инициалы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руководителя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филиала</w:t>
            </w:r>
          </w:p>
        </w:tc>
        <w:tc>
          <w:tcPr>
            <w:tcW w:w="538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Объекты недвижимости, находящиеся в собственности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Объек</w:t>
            </w:r>
            <w:r>
              <w:t>ты недвижимости, находящиеся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в пользовании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  <w:spacing w:line="252" w:lineRule="auto"/>
            </w:pPr>
            <w:r>
              <w:t>Транспортные средства (вид, марка)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  <w:spacing w:line="259" w:lineRule="auto"/>
            </w:pPr>
            <w:r>
              <w:t>Декларированный годовой доход (</w:t>
            </w:r>
            <w:proofErr w:type="spellStart"/>
            <w:r>
              <w:t>руб</w:t>
            </w:r>
            <w:proofErr w:type="spellEnd"/>
            <w:r>
              <w:t>)</w:t>
            </w:r>
          </w:p>
        </w:tc>
      </w:tr>
      <w:tr w:rsidR="00D342ED">
        <w:tblPrEx>
          <w:tblCellMar>
            <w:top w:w="0" w:type="dxa"/>
            <w:bottom w:w="0" w:type="dxa"/>
          </w:tblCellMar>
        </w:tblPrEx>
        <w:trPr>
          <w:trHeight w:hRule="exact" w:val="50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вид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объекта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ВИД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собственности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площадь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страна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расположения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вид</w:t>
            </w:r>
          </w:p>
          <w:p w:rsidR="00D342ED" w:rsidRDefault="00E80B84">
            <w:pPr>
              <w:pStyle w:val="a7"/>
              <w:shd w:val="clear" w:color="auto" w:fill="auto"/>
              <w:spacing w:line="228" w:lineRule="auto"/>
            </w:pPr>
            <w:r>
              <w:t>объекта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площадь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(</w:t>
            </w:r>
            <w:proofErr w:type="spellStart"/>
            <w:r>
              <w:t>кв</w:t>
            </w:r>
            <w:proofErr w:type="gramStart"/>
            <w:r>
              <w:t>.м</w:t>
            </w:r>
            <w:proofErr w:type="spellEnd"/>
            <w:proofErr w:type="gramEnd"/>
            <w:r>
              <w:t>)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страна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расположения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671208</w:t>
            </w:r>
          </w:p>
        </w:tc>
      </w:tr>
      <w:tr w:rsidR="00D342ED">
        <w:tblPrEx>
          <w:tblCellMar>
            <w:top w:w="0" w:type="dxa"/>
            <w:bottom w:w="0" w:type="dxa"/>
          </w:tblCellMar>
        </w:tblPrEx>
        <w:trPr>
          <w:trHeight w:hRule="exact" w:val="74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Гаврютина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Юлия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Николаевна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квартира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долевая (3/4)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28,5</w:t>
            </w: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Российская</w:t>
            </w:r>
          </w:p>
          <w:p w:rsidR="00D342ED" w:rsidRDefault="00E80B84">
            <w:pPr>
              <w:pStyle w:val="a7"/>
              <w:shd w:val="clear" w:color="auto" w:fill="auto"/>
            </w:pPr>
            <w:r>
              <w:t>Федерация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</w:tr>
      <w:tr w:rsidR="00D342ED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Супруг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28,5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42ED" w:rsidRDefault="00E80B84">
            <w:pPr>
              <w:pStyle w:val="a7"/>
              <w:shd w:val="clear" w:color="auto" w:fill="auto"/>
            </w:pPr>
            <w:r>
              <w:t>Российская</w:t>
            </w:r>
          </w:p>
          <w:p w:rsidR="00D342ED" w:rsidRDefault="00E80B84">
            <w:pPr>
              <w:pStyle w:val="a7"/>
              <w:shd w:val="clear" w:color="auto" w:fill="auto"/>
              <w:spacing w:line="233" w:lineRule="auto"/>
            </w:pPr>
            <w:r>
              <w:t>Федерация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ГАЗ 3110 Волга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168037</w:t>
            </w:r>
          </w:p>
        </w:tc>
      </w:tr>
      <w:tr w:rsidR="00D342ED">
        <w:tblPrEx>
          <w:tblCellMar>
            <w:top w:w="0" w:type="dxa"/>
            <w:bottom w:w="0" w:type="dxa"/>
          </w:tblCellMar>
        </w:tblPrEx>
        <w:trPr>
          <w:trHeight w:hRule="exact" w:val="302"/>
          <w:jc w:val="center"/>
        </w:trPr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42ED" w:rsidRDefault="00E80B84">
            <w:pPr>
              <w:pStyle w:val="a7"/>
              <w:shd w:val="clear" w:color="auto" w:fill="auto"/>
            </w:pPr>
            <w:r>
              <w:t>УАЗ 390945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42ED" w:rsidRDefault="00D342ED">
            <w:pPr>
              <w:rPr>
                <w:sz w:val="10"/>
                <w:szCs w:val="10"/>
              </w:rPr>
            </w:pPr>
          </w:p>
        </w:tc>
      </w:tr>
    </w:tbl>
    <w:p w:rsidR="00D342ED" w:rsidRDefault="00D342ED">
      <w:pPr>
        <w:spacing w:line="14" w:lineRule="exact"/>
      </w:pPr>
    </w:p>
    <w:sectPr w:rsidR="00D342ED">
      <w:headerReference w:type="default" r:id="rId7"/>
      <w:pgSz w:w="16840" w:h="11900" w:orient="landscape"/>
      <w:pgMar w:top="2416" w:right="1474" w:bottom="2416" w:left="1676" w:header="0" w:footer="3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0B84" w:rsidRDefault="00E80B84">
      <w:r>
        <w:separator/>
      </w:r>
    </w:p>
  </w:endnote>
  <w:endnote w:type="continuationSeparator" w:id="0">
    <w:p w:rsidR="00E80B84" w:rsidRDefault="00E80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0B84" w:rsidRDefault="00E80B84"/>
  </w:footnote>
  <w:footnote w:type="continuationSeparator" w:id="0">
    <w:p w:rsidR="00E80B84" w:rsidRDefault="00E80B84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42ED" w:rsidRDefault="00E80B84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5374005</wp:posOffset>
              </wp:positionH>
              <wp:positionV relativeFrom="page">
                <wp:posOffset>750570</wp:posOffset>
              </wp:positionV>
              <wp:extent cx="509270" cy="1003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42ED" w:rsidRDefault="00E80B84">
                          <w:pPr>
                            <w:pStyle w:val="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19"/>
                              <w:szCs w:val="19"/>
                            </w:rPr>
                            <w:t>Сведения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423.15pt;margin-top:59.1pt;width:40.1pt;height:7.9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" filled="f" stroked="f">
              <v:textbox style="mso-fit-shape-to-text:t" inset="0,0,0,0">
                <w:txbxContent>
                  <w:p w:rsidR="00D342ED" w:rsidRDefault="00E80B84">
                    <w:pPr>
                      <w:pStyle w:val="20"/>
                      <w:shd w:val="clear" w:color="auto" w:fill="auto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Calibri" w:eastAsia="Calibri" w:hAnsi="Calibri" w:cs="Calibri"/>
                        <w:sz w:val="19"/>
                        <w:szCs w:val="19"/>
                      </w:rPr>
                      <w:t>Сведения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D342ED"/>
    <w:rsid w:val="00D342ED"/>
    <w:rsid w:val="00DB18DA"/>
    <w:rsid w:val="00E8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4">
    <w:name w:val="Подпись к таблице_"/>
    <w:basedOn w:val="a0"/>
    <w:link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Другое_"/>
    <w:basedOn w:val="a0"/>
    <w:link w:val="a7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64" w:lineRule="auto"/>
      <w:jc w:val="center"/>
    </w:pPr>
    <w:rPr>
      <w:rFonts w:ascii="Calibri" w:eastAsia="Calibri" w:hAnsi="Calibri" w:cs="Calibri"/>
      <w:sz w:val="19"/>
      <w:szCs w:val="19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Подпись к таблице"/>
    <w:basedOn w:val="a"/>
    <w:link w:val="a4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a7">
    <w:name w:val="Другое"/>
    <w:basedOn w:val="a"/>
    <w:link w:val="a6"/>
    <w:pPr>
      <w:shd w:val="clear" w:color="auto" w:fill="FFFFFF"/>
      <w:jc w:val="center"/>
    </w:pPr>
    <w:rPr>
      <w:rFonts w:ascii="Calibri" w:eastAsia="Calibri" w:hAnsi="Calibri" w:cs="Calibri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2017-06-01T12:12:00Z</dcterms:created>
  <dcterms:modified xsi:type="dcterms:W3CDTF">2017-06-01T12:12:00Z</dcterms:modified>
</cp:coreProperties>
</file>