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9E" w:rsidRDefault="00950B9E" w:rsidP="00950B9E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t>Информация о доходах</w:t>
      </w:r>
    </w:p>
    <w:p w:rsidR="00950B9E" w:rsidRDefault="00950B9E" w:rsidP="00950B9E">
      <w:pPr>
        <w:pStyle w:val="a3"/>
        <w:spacing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 о доходах, об имуществе и обязательствах имущественного характера лиц, замещающих должности муниципальной службы, а также их супруга (супруги) и несовершеннолетних детей внутригородского муниципального образования Санкт-Петербурга  муниципальный  округ  «Георгиевский»   за   отчетный   финансовый   год   с</w:t>
      </w:r>
    </w:p>
    <w:p w:rsidR="00950B9E" w:rsidRDefault="00950B9E" w:rsidP="00950B9E">
      <w:pPr>
        <w:pStyle w:val="a3"/>
        <w:spacing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01 января 2015 года по 31 декабря 2015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50"/>
        <w:gridCol w:w="1733"/>
        <w:gridCol w:w="7194"/>
        <w:gridCol w:w="3177"/>
      </w:tblGrid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отчество, замещаемая должность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Перечень транспортных средств, принадлежащих на праве собственности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Третьякова У.С. Глава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887983,79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долевой собственности (1/4доли), площадью 73,68 кв.м, страна расположения – Россия; Квартира в индивидуальной собственности, площадью 32,0 кв.м, страна расположения – Россия; Земельный участок для садоводства в безвозмездном пользовании, площадью 1000 кв.м. страна расположения –Россия; Жом садовый нежилой, площадью 94,2 кв.м, страна расположения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а/м PENO SANDERO 2014 года выпуска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долевой собственности (1/4доли), площадью 73,68 кв.м,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Иванов Ю.Н Глава Муниципального Совета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1112858,53 руб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53,0 кв.м., страна расположения – Россия; Дача площадью 1900 кв.м., страна расположения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а/м MITSUBISHI, OUTLANDER 2015 года выпуска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Григорьев В.С., главный специалист Муниципального Совета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801609,90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совместной собственности, площадью 45,90 кв.м, страна расположения – Россия;Земельный участок для садоводства в безвозмездном пользовании, площадью 1393 кв.м. страна расположения –Россия;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а/м NISSAN JUCK 2011 года выпуска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Макух С.П., главный специалист Муниципального Совета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183256,27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долевой собственности (1/4 доли), площадью 52,2 кв.м, страна расположения –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175200,00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долевой собственности (2/3 доли), площадью 71,2 кв.м,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а/м Nissan Almera 2008 года выпуска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52,2 кв.м,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52,2 кв.м,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Баканова Л.В., начальник Общего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774362,39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долевой собственности (1/4 доли), площадью 52,2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144265,84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долевой собственности (1/4 доли), площадью 52,2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Богачева Н.И., специалист 1-й категории сектора благоустройства Общего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491905,69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общей долевой собственности (7/34 доли), площадью 58,7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а/м Лада 219070 Lada Granta, 2015 года выпуска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Воронкова Е. А., главный специалист отдела по опеке и попечительству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776001,48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Коммунальная квартира в долевой собственности (15/48 доли), площадью 14,50 кв.м., страна расположения – Россия; Квартира в индивидуальной собственности, площадью 34,7 кв.м., страна расположения – Россия;</w:t>
            </w:r>
          </w:p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долевой собственности (1/2 доли), площадью 76,9 кв.м., страна расположения –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323420,40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индивидуальной собственности под личное подсобное хозяйство, площадью 1000,00 кв.м., страна расположения – Россия;  Квартира в долевой собственности (1/2 доли), площадью 76,90 кв.м.,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а/м Skoda FABIA, 2009 года выпуска; Легковой а/м Skoda Yeti, 2013 года выпуска;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76,90 кв.м.,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Краусп И. Р., Главный специалист отдела по опеке и попечительству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733593,62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долевой собственности (1/4 и 1/6доли), площадью 80,4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Cherry T11 TIGGO, 2012 года выпуска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80,4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Михеев И. Н. ведущий специалист сектора по благоустройству Общего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854861,56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81,0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а/м HYUNDAI I40, 2014 года выпуска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450361,85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81,0 кв.м., страна расположения  - Россия; Земельный участок приусадебный, площадью 1300 кв.м., страна расположения  - Россия; Жилой дом с хоз. постройками в индивидуальной собственности, площадью 150,0 кв.м. страна расположения  -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73,0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81,0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в пользовании, площадью 81,0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</w:tr>
      <w:tr w:rsidR="00950B9E" w:rsidTr="00950B9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Тюрикова М. В., начальник Административного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691527,36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Квартира в индивидуальной собственности, площадью 72,6 кв.м., страна расположения – Россия; Квартира в индивидуальной собственности, площадью 30,0 кв.м., страна расположения – </w:t>
            </w:r>
            <w:r>
              <w:rPr>
                <w:color w:val="242424"/>
              </w:rPr>
              <w:lastRenderedPageBreak/>
              <w:t>Россия; в индивидуальной собственности, площадью 27,6 кв.м., страна расположения – Россия; Гараж в индивидуальной собственности. Площадью 16,3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0B9E" w:rsidRDefault="00950B9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 имеет</w:t>
            </w:r>
          </w:p>
        </w:tc>
      </w:tr>
    </w:tbl>
    <w:p w:rsidR="00950B9E" w:rsidRDefault="00950B9E" w:rsidP="00950B9E">
      <w:pPr>
        <w:pStyle w:val="a3"/>
        <w:spacing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lastRenderedPageBreak/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484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0B9E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0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0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8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2017-06-01T05:03:00Z</dcterms:modified>
</cp:coreProperties>
</file>