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49" w:rsidRPr="0019055A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</w:p>
    <w:p w:rsidR="00037D49" w:rsidRPr="0019055A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Литейный округ за период</w:t>
      </w: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 w:rsidR="0066714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37D49" w:rsidRPr="0019055A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1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2268"/>
        <w:gridCol w:w="1737"/>
        <w:gridCol w:w="5245"/>
        <w:gridCol w:w="1134"/>
        <w:gridCol w:w="1523"/>
        <w:gridCol w:w="2162"/>
      </w:tblGrid>
      <w:tr w:rsidR="00037D49" w:rsidRPr="00194146" w:rsidTr="005F458D">
        <w:tc>
          <w:tcPr>
            <w:tcW w:w="2057" w:type="dxa"/>
            <w:vMerge w:val="restart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</w:tc>
        <w:tc>
          <w:tcPr>
            <w:tcW w:w="2268" w:type="dxa"/>
            <w:vMerge w:val="restart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Должность, наименование структурного подразделения</w:t>
            </w:r>
          </w:p>
        </w:tc>
        <w:tc>
          <w:tcPr>
            <w:tcW w:w="1737" w:type="dxa"/>
            <w:vMerge w:val="restart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7902" w:type="dxa"/>
            <w:gridSpan w:val="3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2" w:type="dxa"/>
            <w:vMerge w:val="restart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Перечень транспортных средств, принадлежащих на праве собственности </w:t>
            </w:r>
          </w:p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(вид, марка)</w:t>
            </w:r>
          </w:p>
        </w:tc>
      </w:tr>
      <w:tr w:rsidR="00037D49" w:rsidRPr="00194146" w:rsidTr="005F458D">
        <w:tc>
          <w:tcPr>
            <w:tcW w:w="2057" w:type="dxa"/>
            <w:vMerge/>
          </w:tcPr>
          <w:p w:rsidR="00037D49" w:rsidRPr="00194146" w:rsidRDefault="00037D49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037D49" w:rsidRPr="00194146" w:rsidRDefault="00037D49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7" w:type="dxa"/>
            <w:vMerge/>
          </w:tcPr>
          <w:p w:rsidR="00037D49" w:rsidRPr="00194146" w:rsidRDefault="00037D49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</w:t>
            </w:r>
          </w:p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площадь (</w:t>
            </w:r>
            <w:proofErr w:type="spellStart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</w:t>
            </w:r>
            <w:proofErr w:type="spellEnd"/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.) </w:t>
            </w:r>
          </w:p>
        </w:tc>
        <w:tc>
          <w:tcPr>
            <w:tcW w:w="1523" w:type="dxa"/>
            <w:vAlign w:val="center"/>
          </w:tcPr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Страна</w:t>
            </w:r>
          </w:p>
          <w:p w:rsidR="00037D49" w:rsidRPr="003558EB" w:rsidRDefault="00037D49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8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расположения</w:t>
            </w:r>
          </w:p>
        </w:tc>
        <w:tc>
          <w:tcPr>
            <w:tcW w:w="2162" w:type="dxa"/>
            <w:vMerge/>
          </w:tcPr>
          <w:p w:rsidR="00037D49" w:rsidRPr="00194146" w:rsidRDefault="00037D49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Аникина Елена Борисовна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737" w:type="dxa"/>
            <w:vAlign w:val="center"/>
          </w:tcPr>
          <w:p w:rsidR="00B72CE5" w:rsidRPr="007657EE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1 858 811,67</w:t>
            </w:r>
          </w:p>
        </w:tc>
        <w:tc>
          <w:tcPr>
            <w:tcW w:w="5245" w:type="dxa"/>
          </w:tcPr>
          <w:p w:rsidR="00B72CE5" w:rsidRPr="004561AF" w:rsidRDefault="00B72CE5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  <w:vAlign w:val="center"/>
          </w:tcPr>
          <w:p w:rsidR="00B72CE5" w:rsidRPr="00194146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23" w:type="dxa"/>
          </w:tcPr>
          <w:p w:rsidR="00B72CE5" w:rsidRPr="00194146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91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0E3426">
        <w:trPr>
          <w:trHeight w:val="97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Align w:val="center"/>
          </w:tcPr>
          <w:p w:rsidR="00B72CE5" w:rsidRPr="00194146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194146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B72CE5" w:rsidRPr="00194146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доли</w:t>
            </w:r>
          </w:p>
        </w:tc>
        <w:tc>
          <w:tcPr>
            <w:tcW w:w="1134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194146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23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194146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91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Гладкова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Александровна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бухгалтер-руководитель финансового отдела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Местной Администрации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1 562 703,50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B72CE5" w:rsidRPr="00AB24E1" w:rsidTr="005F458D">
        <w:trPr>
          <w:trHeight w:val="253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253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Поликарпова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Марина Аркадьевна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финансового отдела Местной Администрации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1 170 922,26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</w:tcPr>
          <w:p w:rsidR="00B72CE5" w:rsidRPr="00AB24E1" w:rsidRDefault="00B72CE5" w:rsidP="005550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3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Беднова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1 079 541,07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(в пользовании)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1 428 106,98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ВАЗ-21011;</w:t>
            </w:r>
          </w:p>
          <w:p w:rsidR="00B72CE5" w:rsidRPr="00AB24E1" w:rsidRDefault="002B1FB7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proofErr w:type="spellStart"/>
              <w:r w:rsidR="00B72CE5" w:rsidRPr="00AB24E1">
                <w:rPr>
                  <w:rFonts w:ascii="Times New Roman" w:hAnsi="Times New Roman" w:cs="Times New Roman"/>
                  <w:sz w:val="24"/>
                  <w:szCs w:val="24"/>
                </w:rPr>
                <w:t>SuzukiGrand-Vitara</w:t>
              </w:r>
              <w:proofErr w:type="spellEnd"/>
            </w:hyperlink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Ходос</w:t>
            </w:r>
            <w:proofErr w:type="spellEnd"/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благоустройства и технического надзора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970 868,40</w:t>
            </w:r>
          </w:p>
        </w:tc>
        <w:tc>
          <w:tcPr>
            <w:tcW w:w="5245" w:type="dxa"/>
            <w:vAlign w:val="center"/>
          </w:tcPr>
          <w:p w:rsidR="00B72CE5" w:rsidRDefault="00B72CE5" w:rsidP="0066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однокомнатная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(совместная собственность)</w:t>
            </w:r>
          </w:p>
          <w:p w:rsidR="00B72CE5" w:rsidRDefault="00B72CE5" w:rsidP="0066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(обременение)</w:t>
            </w:r>
          </w:p>
          <w:p w:rsidR="00B72CE5" w:rsidRDefault="00B72CE5" w:rsidP="0066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72CE5" w:rsidRPr="00AB24E1" w:rsidRDefault="00B72CE5" w:rsidP="006626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CE5" w:rsidRDefault="00B72CE5" w:rsidP="0066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B72CE5" w:rsidRDefault="00B72CE5" w:rsidP="0066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3D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  <w:p w:rsidR="00B72CE5" w:rsidRPr="0066263D" w:rsidRDefault="00B72CE5" w:rsidP="0066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23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Default="00B72CE5" w:rsidP="0066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Беларусия</w:t>
            </w:r>
            <w:proofErr w:type="spellEnd"/>
          </w:p>
          <w:p w:rsidR="00B72CE5" w:rsidRPr="00AB24E1" w:rsidRDefault="00B72CE5" w:rsidP="0066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Беларусия</w:t>
            </w:r>
            <w:proofErr w:type="spellEnd"/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Мартыненко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Светлана Дмитриевна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лавы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Местной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Администарции</w:t>
            </w:r>
            <w:proofErr w:type="spellEnd"/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1 399 662,83 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 15/43 доли)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348 000,00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23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Ткачева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F45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опеки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поп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ечительства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1 195 764,41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Логинов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Сергей Петрович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682 848,83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1/3 доля)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Руднева</w:t>
            </w:r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Екатерина Игоревна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161 606,35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(общая долевая собственность, 20/110 доли)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D121B9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537 874,39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 комнаты (в совместном пользовании)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26 002,4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134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37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Приемная дочь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172 814,66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Комната (безвозмездное пользование)</w:t>
            </w:r>
          </w:p>
        </w:tc>
        <w:tc>
          <w:tcPr>
            <w:tcW w:w="1134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523" w:type="dxa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Вычик</w:t>
            </w:r>
            <w:proofErr w:type="spellEnd"/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Татьяна Сергеевна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645 558,80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½ доля)</w:t>
            </w:r>
          </w:p>
          <w:p w:rsidR="00B72CE5" w:rsidRPr="00DA2C26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523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408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6E47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Коробкина</w:t>
            </w:r>
            <w:proofErr w:type="spellEnd"/>
          </w:p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Валентина Ивановна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1 категории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612 122,92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Арцибашева</w:t>
            </w:r>
            <w:proofErr w:type="spellEnd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Алена Дмитриевна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культуры, молодежной политики и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слуг</w:t>
            </w:r>
            <w:proofErr w:type="spellEnd"/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689 374,20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1327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Лебедева Елена Сергеевна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737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674 891,40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  <w:t>Жилой дом индивидуальный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Земельные участки индивидуальная собственность</w:t>
            </w: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485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87,90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B72CE5" w:rsidRPr="00AB24E1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485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Pr="00AB24E1" w:rsidRDefault="00B72CE5" w:rsidP="00051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1 598 553,20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Квартира ¼ доля квартиры</w:t>
            </w:r>
          </w:p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собственность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CE5" w:rsidRPr="00990F6F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gallant 2.4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Лебедев Александр Евгеньевич</w:t>
            </w:r>
          </w:p>
        </w:tc>
        <w:tc>
          <w:tcPr>
            <w:tcW w:w="2268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ГО и ЧС</w:t>
            </w:r>
          </w:p>
        </w:tc>
        <w:tc>
          <w:tcPr>
            <w:tcW w:w="1737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873 878,21</w:t>
            </w:r>
          </w:p>
        </w:tc>
        <w:tc>
          <w:tcPr>
            <w:tcW w:w="5245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B72CE5" w:rsidRPr="00330014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72CE5" w:rsidRPr="00330014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Koleos</w:t>
            </w:r>
            <w:proofErr w:type="spellEnd"/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Столярова</w:t>
            </w:r>
            <w:proofErr w:type="spellEnd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Ярослава Денисовна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оргпланового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737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610 829,20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72CE5">
              <w:rPr>
                <w:rFonts w:ascii="Times New Roman" w:hAnsi="Times New Roman" w:cs="Times New Roman"/>
                <w:sz w:val="20"/>
                <w:szCs w:val="20"/>
              </w:rPr>
              <w:t>Драгунова Анна Александровна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финансового отдела</w:t>
            </w:r>
          </w:p>
        </w:tc>
        <w:tc>
          <w:tcPr>
            <w:tcW w:w="1737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812 981,76</w:t>
            </w:r>
          </w:p>
        </w:tc>
        <w:tc>
          <w:tcPr>
            <w:tcW w:w="5245" w:type="dxa"/>
            <w:vAlign w:val="center"/>
          </w:tcPr>
          <w:p w:rsidR="00B72CE5" w:rsidRPr="00AB24E1" w:rsidRDefault="00B72CE5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bookmarkStart w:id="0" w:name="_GoBack"/>
            <w:bookmarkEnd w:id="0"/>
            <w:r w:rsidRPr="00AB24E1">
              <w:rPr>
                <w:rFonts w:ascii="Times New Roman" w:hAnsi="Times New Roman" w:cs="Times New Roman"/>
                <w:sz w:val="20"/>
                <w:szCs w:val="20"/>
              </w:rPr>
              <w:t xml:space="preserve">ира </w:t>
            </w:r>
            <w:r w:rsidR="002B1FB7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B1FB7" w:rsidRPr="00AB24E1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2B1FB7">
              <w:rPr>
                <w:rFonts w:ascii="Times New Roman" w:hAnsi="Times New Roman" w:cs="Times New Roman"/>
                <w:sz w:val="20"/>
                <w:szCs w:val="20"/>
              </w:rPr>
              <w:t>и )</w:t>
            </w:r>
            <w:r w:rsidRPr="00AB24E1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P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Лабудина</w:t>
            </w:r>
            <w:proofErr w:type="spellEnd"/>
            <w:r w:rsidRPr="00B72CE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Руслановна</w:t>
            </w:r>
          </w:p>
        </w:tc>
        <w:tc>
          <w:tcPr>
            <w:tcW w:w="2268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благоустройства и технического надзора</w:t>
            </w:r>
          </w:p>
        </w:tc>
        <w:tc>
          <w:tcPr>
            <w:tcW w:w="1737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969 996,08</w:t>
            </w:r>
          </w:p>
        </w:tc>
        <w:tc>
          <w:tcPr>
            <w:tcW w:w="5245" w:type="dxa"/>
            <w:vAlign w:val="center"/>
          </w:tcPr>
          <w:p w:rsidR="00B72CE5" w:rsidRPr="00AD62DF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2DF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  <w:vAlign w:val="center"/>
          </w:tcPr>
          <w:p w:rsidR="00B72CE5" w:rsidRPr="002522F8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22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72CE5" w:rsidRPr="00AB24E1" w:rsidTr="005F458D">
        <w:trPr>
          <w:trHeight w:val="841"/>
        </w:trPr>
        <w:tc>
          <w:tcPr>
            <w:tcW w:w="2057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Align w:val="center"/>
          </w:tcPr>
          <w:p w:rsidR="00B72CE5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CE5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463 841,80</w:t>
            </w:r>
          </w:p>
        </w:tc>
        <w:tc>
          <w:tcPr>
            <w:tcW w:w="5245" w:type="dxa"/>
            <w:vAlign w:val="center"/>
          </w:tcPr>
          <w:p w:rsidR="00B72CE5" w:rsidRPr="002522F8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индивидуальная</w:t>
            </w:r>
          </w:p>
        </w:tc>
        <w:tc>
          <w:tcPr>
            <w:tcW w:w="1134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23" w:type="dxa"/>
            <w:vAlign w:val="center"/>
          </w:tcPr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72CE5" w:rsidRPr="00AB24E1" w:rsidRDefault="00B72CE5" w:rsidP="005550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B72CE5" w:rsidRPr="002522F8" w:rsidRDefault="00B72CE5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«Патриот»</w:t>
            </w:r>
          </w:p>
        </w:tc>
      </w:tr>
      <w:tr w:rsidR="0039261E" w:rsidRPr="00AB24E1" w:rsidTr="002B1FB7">
        <w:trPr>
          <w:trHeight w:val="841"/>
        </w:trPr>
        <w:tc>
          <w:tcPr>
            <w:tcW w:w="2057" w:type="dxa"/>
            <w:vAlign w:val="center"/>
          </w:tcPr>
          <w:p w:rsidR="0039261E" w:rsidRPr="00194146" w:rsidRDefault="0039261E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Евгеньевич</w:t>
            </w:r>
          </w:p>
        </w:tc>
        <w:tc>
          <w:tcPr>
            <w:tcW w:w="2268" w:type="dxa"/>
            <w:vAlign w:val="center"/>
          </w:tcPr>
          <w:p w:rsidR="0039261E" w:rsidRPr="00194146" w:rsidRDefault="0039261E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постоянной депутатской комиссии по спорту Муниципального Совета </w:t>
            </w:r>
          </w:p>
        </w:tc>
        <w:tc>
          <w:tcPr>
            <w:tcW w:w="1737" w:type="dxa"/>
            <w:vAlign w:val="center"/>
          </w:tcPr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733713,59</w:t>
            </w:r>
          </w:p>
        </w:tc>
        <w:tc>
          <w:tcPr>
            <w:tcW w:w="5245" w:type="dxa"/>
            <w:vAlign w:val="center"/>
          </w:tcPr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End"/>
          </w:p>
          <w:p w:rsidR="0039261E" w:rsidRPr="00194146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50/100 доли) </w:t>
            </w:r>
            <w:proofErr w:type="gramEnd"/>
          </w:p>
        </w:tc>
        <w:tc>
          <w:tcPr>
            <w:tcW w:w="1134" w:type="dxa"/>
            <w:vAlign w:val="center"/>
          </w:tcPr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20000 </w:t>
            </w:r>
          </w:p>
        </w:tc>
        <w:tc>
          <w:tcPr>
            <w:tcW w:w="1523" w:type="dxa"/>
            <w:vAlign w:val="center"/>
          </w:tcPr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39261E" w:rsidRPr="00AB24E1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9261E" w:rsidRPr="00AB24E1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9261E" w:rsidRPr="00194146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4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39261E" w:rsidRPr="00AB24E1" w:rsidTr="005F458D">
        <w:trPr>
          <w:trHeight w:val="841"/>
        </w:trPr>
        <w:tc>
          <w:tcPr>
            <w:tcW w:w="2057" w:type="dxa"/>
            <w:vAlign w:val="center"/>
          </w:tcPr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39261E" w:rsidRPr="00194146" w:rsidRDefault="0039261E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193033, 73 </w:t>
            </w:r>
          </w:p>
        </w:tc>
        <w:tc>
          <w:tcPr>
            <w:tcW w:w="5245" w:type="dxa"/>
            <w:vAlign w:val="center"/>
          </w:tcPr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собственность, </w:t>
            </w:r>
            <w:proofErr w:type="gramEnd"/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1/3 доли)</w:t>
            </w:r>
            <w:proofErr w:type="gramEnd"/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 собственность, </w:t>
            </w:r>
            <w:proofErr w:type="gramEnd"/>
          </w:p>
          <w:p w:rsidR="0039261E" w:rsidRPr="00194146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50/100 доли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vAlign w:val="center"/>
          </w:tcPr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71,07 </w:t>
            </w:r>
          </w:p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523" w:type="dxa"/>
            <w:vAlign w:val="center"/>
          </w:tcPr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39261E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61E" w:rsidRPr="00194146" w:rsidRDefault="0039261E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39261E" w:rsidRPr="00194146" w:rsidRDefault="0039261E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6338" w:rsidRPr="00AB24E1" w:rsidTr="002B1FB7">
        <w:trPr>
          <w:trHeight w:val="841"/>
        </w:trPr>
        <w:tc>
          <w:tcPr>
            <w:tcW w:w="2057" w:type="dxa"/>
            <w:vAlign w:val="center"/>
          </w:tcPr>
          <w:p w:rsidR="000A6338" w:rsidRPr="00194146" w:rsidRDefault="000A6338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Равшанбек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Ражабович</w:t>
            </w:r>
            <w:proofErr w:type="spellEnd"/>
          </w:p>
        </w:tc>
        <w:tc>
          <w:tcPr>
            <w:tcW w:w="2268" w:type="dxa"/>
            <w:vAlign w:val="center"/>
          </w:tcPr>
          <w:p w:rsidR="000A6338" w:rsidRPr="00194146" w:rsidRDefault="000A6338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постоянной депутатской комиссии по муниципальному хозяйству Муниципального Совета </w:t>
            </w:r>
          </w:p>
        </w:tc>
        <w:tc>
          <w:tcPr>
            <w:tcW w:w="1737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799490,04</w:t>
            </w:r>
          </w:p>
        </w:tc>
        <w:tc>
          <w:tcPr>
            <w:tcW w:w="5245" w:type="dxa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(индивидуальная собственность) </w:t>
            </w:r>
          </w:p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 1/2 доля) </w:t>
            </w:r>
          </w:p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46,23 </w:t>
            </w:r>
          </w:p>
        </w:tc>
        <w:tc>
          <w:tcPr>
            <w:tcW w:w="1523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2" w:type="dxa"/>
            <w:vAlign w:val="center"/>
          </w:tcPr>
          <w:p w:rsidR="000A6338" w:rsidRPr="00476499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имеет </w:t>
            </w:r>
          </w:p>
        </w:tc>
      </w:tr>
      <w:tr w:rsidR="000A6338" w:rsidRPr="00AB24E1" w:rsidTr="005F458D">
        <w:trPr>
          <w:trHeight w:val="841"/>
        </w:trPr>
        <w:tc>
          <w:tcPr>
            <w:tcW w:w="2057" w:type="dxa"/>
            <w:vAlign w:val="center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0A6338" w:rsidRPr="00476499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</w:tcPr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3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0A6338" w:rsidRPr="00AB24E1" w:rsidTr="005F458D">
        <w:trPr>
          <w:trHeight w:val="841"/>
        </w:trPr>
        <w:tc>
          <w:tcPr>
            <w:tcW w:w="2057" w:type="dxa"/>
            <w:vAlign w:val="center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</w:tcPr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5245" w:type="dxa"/>
          </w:tcPr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долевая собственность 1/2  доля) </w:t>
            </w:r>
          </w:p>
        </w:tc>
        <w:tc>
          <w:tcPr>
            <w:tcW w:w="1134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46,23</w:t>
            </w:r>
          </w:p>
        </w:tc>
        <w:tc>
          <w:tcPr>
            <w:tcW w:w="1523" w:type="dxa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</w:tr>
      <w:tr w:rsidR="000A6338" w:rsidRPr="00AB24E1" w:rsidTr="005F458D">
        <w:trPr>
          <w:trHeight w:val="841"/>
        </w:trPr>
        <w:tc>
          <w:tcPr>
            <w:tcW w:w="2057" w:type="dxa"/>
            <w:vAlign w:val="center"/>
          </w:tcPr>
          <w:p w:rsidR="000A6338" w:rsidRPr="00194146" w:rsidRDefault="000A6338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0A6338" w:rsidRPr="00194146" w:rsidRDefault="000A6338" w:rsidP="009B07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Муниципального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Совета-юрисконсульт</w:t>
            </w:r>
            <w:proofErr w:type="gramEnd"/>
          </w:p>
        </w:tc>
        <w:tc>
          <w:tcPr>
            <w:tcW w:w="1737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1068270,62</w:t>
            </w:r>
          </w:p>
        </w:tc>
        <w:tc>
          <w:tcPr>
            <w:tcW w:w="5245" w:type="dxa"/>
            <w:vAlign w:val="center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2B1FB7">
              <w:rPr>
                <w:rFonts w:ascii="Times New Roman" w:hAnsi="Times New Roman" w:cs="Times New Roman"/>
                <w:sz w:val="20"/>
                <w:szCs w:val="20"/>
              </w:rPr>
              <w:t>1/6 доля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134" w:type="dxa"/>
            <w:vAlign w:val="center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9,57</w:t>
            </w: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23" w:type="dxa"/>
            <w:vAlign w:val="center"/>
          </w:tcPr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  <w:p w:rsidR="000A6338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62" w:type="dxa"/>
            <w:vAlign w:val="center"/>
          </w:tcPr>
          <w:p w:rsidR="000A6338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A6338" w:rsidRPr="00C549A4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  <w:tr w:rsidR="000A6338" w:rsidRPr="00AB24E1" w:rsidTr="002B1FB7">
        <w:trPr>
          <w:trHeight w:val="841"/>
        </w:trPr>
        <w:tc>
          <w:tcPr>
            <w:tcW w:w="2057" w:type="dxa"/>
            <w:vAlign w:val="center"/>
          </w:tcPr>
          <w:p w:rsidR="000A6338" w:rsidRPr="00194146" w:rsidRDefault="000A6338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Филиппова</w:t>
            </w:r>
          </w:p>
          <w:p w:rsidR="000A6338" w:rsidRPr="00194146" w:rsidRDefault="000A6338" w:rsidP="005550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2268" w:type="dxa"/>
            <w:vAlign w:val="center"/>
          </w:tcPr>
          <w:p w:rsidR="000A6338" w:rsidRPr="00194146" w:rsidRDefault="000A6338" w:rsidP="002B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Муниципального Совета</w:t>
            </w:r>
          </w:p>
        </w:tc>
        <w:tc>
          <w:tcPr>
            <w:tcW w:w="1737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858274,72</w:t>
            </w:r>
          </w:p>
        </w:tc>
        <w:tc>
          <w:tcPr>
            <w:tcW w:w="5245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23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62" w:type="dxa"/>
            <w:vAlign w:val="center"/>
          </w:tcPr>
          <w:p w:rsidR="000A6338" w:rsidRPr="00194146" w:rsidRDefault="000A6338" w:rsidP="009B07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41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037D49" w:rsidRDefault="00037D49" w:rsidP="00037D49">
      <w:pPr>
        <w:spacing w:after="0" w:line="240" w:lineRule="auto"/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Pr="0019055A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</w:t>
      </w:r>
    </w:p>
    <w:p w:rsidR="00037D49" w:rsidRPr="0019055A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директора Казенного учреждения «Муниципальный центр Литейный» </w:t>
      </w:r>
    </w:p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55A">
        <w:rPr>
          <w:rFonts w:ascii="Times New Roman" w:hAnsi="Times New Roman" w:cs="Times New Roman"/>
          <w:b/>
          <w:bCs/>
          <w:sz w:val="24"/>
          <w:szCs w:val="24"/>
        </w:rPr>
        <w:t>за период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55A"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201</w:t>
      </w:r>
      <w:r w:rsidR="009B35C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Y="4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1275"/>
        <w:gridCol w:w="4820"/>
        <w:gridCol w:w="1417"/>
        <w:gridCol w:w="1134"/>
        <w:gridCol w:w="2268"/>
      </w:tblGrid>
      <w:tr w:rsidR="002B1FB7" w:rsidRPr="00DF43FD" w:rsidTr="002B1FB7">
        <w:trPr>
          <w:trHeight w:val="1266"/>
        </w:trPr>
        <w:tc>
          <w:tcPr>
            <w:tcW w:w="1951" w:type="dxa"/>
            <w:vAlign w:val="center"/>
          </w:tcPr>
          <w:p w:rsidR="002B1FB7" w:rsidRPr="00DF43FD" w:rsidRDefault="002B1FB7" w:rsidP="009B35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43FD">
              <w:rPr>
                <w:rFonts w:ascii="Times New Roman" w:hAnsi="Times New Roman" w:cs="Times New Roman"/>
                <w:sz w:val="20"/>
                <w:szCs w:val="20"/>
              </w:rPr>
              <w:t>Воропаева Наталья Николаевна</w:t>
            </w:r>
          </w:p>
        </w:tc>
        <w:tc>
          <w:tcPr>
            <w:tcW w:w="2552" w:type="dxa"/>
            <w:vAlign w:val="center"/>
          </w:tcPr>
          <w:p w:rsidR="002B1FB7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Казенного учреждения «Муниципальный </w:t>
            </w:r>
          </w:p>
          <w:p w:rsidR="002B1FB7" w:rsidRPr="00DF43FD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 Литейный»</w:t>
            </w:r>
          </w:p>
        </w:tc>
        <w:tc>
          <w:tcPr>
            <w:tcW w:w="1275" w:type="dxa"/>
            <w:vAlign w:val="center"/>
          </w:tcPr>
          <w:p w:rsidR="002B1FB7" w:rsidRPr="00194146" w:rsidRDefault="002B1FB7" w:rsidP="00574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1068270,62</w:t>
            </w:r>
          </w:p>
        </w:tc>
        <w:tc>
          <w:tcPr>
            <w:tcW w:w="4820" w:type="dxa"/>
          </w:tcPr>
          <w:p w:rsidR="002B1FB7" w:rsidRDefault="002B1FB7" w:rsidP="009B3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Default="002B1FB7" w:rsidP="009B3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(1/6 доля) </w:t>
            </w:r>
          </w:p>
          <w:p w:rsidR="002B1FB7" w:rsidRDefault="002B1FB7" w:rsidP="009B3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Pr="00DF43FD" w:rsidRDefault="002B1FB7" w:rsidP="009B35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417" w:type="dxa"/>
          </w:tcPr>
          <w:p w:rsidR="002B1FB7" w:rsidRDefault="002B1FB7" w:rsidP="009B3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Default="002B1FB7" w:rsidP="009B3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59,57</w:t>
            </w:r>
          </w:p>
          <w:p w:rsidR="002B1FB7" w:rsidRDefault="002B1FB7" w:rsidP="009B3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Pr="00DF43FD" w:rsidRDefault="002B1FB7" w:rsidP="009B3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2B1FB7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  <w:p w:rsidR="002B1FB7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FB7" w:rsidRPr="00DF43FD" w:rsidRDefault="002B1FB7" w:rsidP="002B1F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268" w:type="dxa"/>
            <w:vAlign w:val="center"/>
          </w:tcPr>
          <w:p w:rsidR="002B1FB7" w:rsidRDefault="002B1FB7" w:rsidP="002B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B1FB7" w:rsidRPr="009F46F7" w:rsidRDefault="002B1FB7" w:rsidP="002B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9F4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</w:tr>
    </w:tbl>
    <w:p w:rsidR="00037D49" w:rsidRDefault="00037D49" w:rsidP="00037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7D49" w:rsidRDefault="00037D49" w:rsidP="00037D49"/>
    <w:p w:rsidR="00445C7A" w:rsidRDefault="00445C7A"/>
    <w:sectPr w:rsidR="00445C7A" w:rsidSect="005F458D">
      <w:pgSz w:w="16838" w:h="11906" w:orient="landscape" w:code="9"/>
      <w:pgMar w:top="567" w:right="567" w:bottom="142" w:left="567" w:header="39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49"/>
    <w:rsid w:val="00037D49"/>
    <w:rsid w:val="000418C0"/>
    <w:rsid w:val="00051EAF"/>
    <w:rsid w:val="00070E02"/>
    <w:rsid w:val="000A6338"/>
    <w:rsid w:val="000B3A2B"/>
    <w:rsid w:val="00134E12"/>
    <w:rsid w:val="00247547"/>
    <w:rsid w:val="00266D14"/>
    <w:rsid w:val="002B1FB7"/>
    <w:rsid w:val="00322092"/>
    <w:rsid w:val="00330014"/>
    <w:rsid w:val="0039261E"/>
    <w:rsid w:val="00394DC2"/>
    <w:rsid w:val="00445C7A"/>
    <w:rsid w:val="00485BCF"/>
    <w:rsid w:val="004972AC"/>
    <w:rsid w:val="005741CC"/>
    <w:rsid w:val="0059546C"/>
    <w:rsid w:val="005B0473"/>
    <w:rsid w:val="005B3095"/>
    <w:rsid w:val="005F458D"/>
    <w:rsid w:val="006062C2"/>
    <w:rsid w:val="0066263D"/>
    <w:rsid w:val="00667140"/>
    <w:rsid w:val="006E4754"/>
    <w:rsid w:val="00746355"/>
    <w:rsid w:val="00752015"/>
    <w:rsid w:val="007657EE"/>
    <w:rsid w:val="007C5717"/>
    <w:rsid w:val="00803275"/>
    <w:rsid w:val="008B4AE9"/>
    <w:rsid w:val="00917E0B"/>
    <w:rsid w:val="009B35C3"/>
    <w:rsid w:val="009D38BA"/>
    <w:rsid w:val="009F4E7D"/>
    <w:rsid w:val="00A1691A"/>
    <w:rsid w:val="00AC0D34"/>
    <w:rsid w:val="00AD62DF"/>
    <w:rsid w:val="00B06DF9"/>
    <w:rsid w:val="00B72CE5"/>
    <w:rsid w:val="00BB0BB4"/>
    <w:rsid w:val="00BE0CBA"/>
    <w:rsid w:val="00BF286D"/>
    <w:rsid w:val="00C2669F"/>
    <w:rsid w:val="00D121B9"/>
    <w:rsid w:val="00D561CC"/>
    <w:rsid w:val="00D611C8"/>
    <w:rsid w:val="00DA2C26"/>
    <w:rsid w:val="00DC7716"/>
    <w:rsid w:val="00DD1346"/>
    <w:rsid w:val="00E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4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5717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71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C5717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C5717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C5717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C5717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"/>
    <w:semiHidden/>
    <w:rsid w:val="007C5717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5717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7C5717"/>
    <w:pPr>
      <w:spacing w:line="240" w:lineRule="auto"/>
      <w:ind w:firstLine="709"/>
      <w:jc w:val="both"/>
    </w:pPr>
    <w:rPr>
      <w:rFonts w:eastAsia="Calibri" w:cs="Times New Roman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C5717"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7C57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5717"/>
    <w:pPr>
      <w:numPr>
        <w:ilvl w:val="1"/>
      </w:numPr>
      <w:spacing w:after="0" w:line="240" w:lineRule="auto"/>
      <w:ind w:firstLine="709"/>
      <w:jc w:val="both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C571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7C5717"/>
    <w:rPr>
      <w:b/>
      <w:bCs/>
    </w:rPr>
  </w:style>
  <w:style w:type="character" w:styleId="a9">
    <w:name w:val="Emphasis"/>
    <w:uiPriority w:val="20"/>
    <w:qFormat/>
    <w:rsid w:val="007C5717"/>
    <w:rPr>
      <w:i/>
      <w:iCs/>
    </w:rPr>
  </w:style>
  <w:style w:type="paragraph" w:styleId="aa">
    <w:name w:val="No Spacing"/>
    <w:basedOn w:val="a"/>
    <w:link w:val="ab"/>
    <w:uiPriority w:val="1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C5717"/>
  </w:style>
  <w:style w:type="paragraph" w:styleId="ac">
    <w:name w:val="List Paragraph"/>
    <w:basedOn w:val="a"/>
    <w:uiPriority w:val="34"/>
    <w:qFormat/>
    <w:rsid w:val="007C5717"/>
    <w:pPr>
      <w:spacing w:after="0" w:line="240" w:lineRule="auto"/>
      <w:ind w:left="720" w:firstLine="709"/>
      <w:contextualSpacing/>
      <w:jc w:val="both"/>
    </w:pPr>
    <w:rPr>
      <w:rFonts w:eastAsia="Calibri" w:cs="Times New Roman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7C5717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C5717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eastAsia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7C5717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7C5717"/>
    <w:rPr>
      <w:i/>
      <w:iCs/>
      <w:color w:val="808080"/>
    </w:rPr>
  </w:style>
  <w:style w:type="character" w:styleId="af0">
    <w:name w:val="Intense Emphasis"/>
    <w:uiPriority w:val="21"/>
    <w:qFormat/>
    <w:rsid w:val="007C5717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7C5717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C5717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C57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5717"/>
    <w:pPr>
      <w:outlineLvl w:val="9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D4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C5717"/>
    <w:pPr>
      <w:keepNext/>
      <w:keepLines/>
      <w:spacing w:before="480" w:after="0" w:line="240" w:lineRule="auto"/>
      <w:ind w:firstLine="709"/>
      <w:jc w:val="both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17"/>
    <w:pPr>
      <w:keepNext/>
      <w:keepLines/>
      <w:spacing w:before="200" w:after="0" w:line="240" w:lineRule="auto"/>
      <w:ind w:firstLine="709"/>
      <w:jc w:val="both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C5717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C5717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C5717"/>
    <w:rPr>
      <w:rFonts w:ascii="Cambria" w:eastAsia="Times New Roman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7C5717"/>
    <w:rPr>
      <w:rFonts w:ascii="Cambria" w:eastAsia="Times New Roman" w:hAnsi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7C5717"/>
    <w:rPr>
      <w:rFonts w:ascii="Cambria" w:eastAsia="Times New Roman" w:hAnsi="Cambria"/>
      <w:color w:val="243F60"/>
    </w:rPr>
  </w:style>
  <w:style w:type="character" w:customStyle="1" w:styleId="60">
    <w:name w:val="Заголовок 6 Знак"/>
    <w:link w:val="6"/>
    <w:uiPriority w:val="9"/>
    <w:semiHidden/>
    <w:rsid w:val="007C5717"/>
    <w:rPr>
      <w:rFonts w:ascii="Cambria" w:eastAsia="Times New Roman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5717"/>
    <w:rPr>
      <w:rFonts w:ascii="Cambria" w:eastAsia="Times New Roman" w:hAnsi="Cambria"/>
      <w:color w:val="404040"/>
    </w:rPr>
  </w:style>
  <w:style w:type="character" w:customStyle="1" w:styleId="90">
    <w:name w:val="Заголовок 9 Знак"/>
    <w:link w:val="9"/>
    <w:uiPriority w:val="9"/>
    <w:semiHidden/>
    <w:rsid w:val="007C5717"/>
    <w:rPr>
      <w:rFonts w:ascii="Cambria" w:eastAsia="Times New Roman" w:hAnsi="Cambria"/>
      <w:i/>
      <w:iCs/>
      <w:color w:val="404040"/>
    </w:rPr>
  </w:style>
  <w:style w:type="paragraph" w:styleId="a3">
    <w:name w:val="caption"/>
    <w:basedOn w:val="a"/>
    <w:next w:val="a"/>
    <w:uiPriority w:val="35"/>
    <w:semiHidden/>
    <w:unhideWhenUsed/>
    <w:qFormat/>
    <w:rsid w:val="007C5717"/>
    <w:pPr>
      <w:spacing w:line="240" w:lineRule="auto"/>
      <w:ind w:firstLine="709"/>
      <w:jc w:val="both"/>
    </w:pPr>
    <w:rPr>
      <w:rFonts w:eastAsia="Calibri" w:cs="Times New Roman"/>
      <w:b/>
      <w:bCs/>
      <w:color w:val="4F81BD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C5717"/>
    <w:pPr>
      <w:pBdr>
        <w:bottom w:val="single" w:sz="8" w:space="4" w:color="4F81BD"/>
      </w:pBdr>
      <w:spacing w:after="300" w:line="240" w:lineRule="auto"/>
      <w:ind w:firstLine="709"/>
      <w:contextualSpacing/>
      <w:jc w:val="both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7C571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C5717"/>
    <w:pPr>
      <w:numPr>
        <w:ilvl w:val="1"/>
      </w:numPr>
      <w:spacing w:after="0" w:line="240" w:lineRule="auto"/>
      <w:ind w:firstLine="709"/>
      <w:jc w:val="both"/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C5717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7C5717"/>
    <w:rPr>
      <w:b/>
      <w:bCs/>
    </w:rPr>
  </w:style>
  <w:style w:type="character" w:styleId="a9">
    <w:name w:val="Emphasis"/>
    <w:uiPriority w:val="20"/>
    <w:qFormat/>
    <w:rsid w:val="007C5717"/>
    <w:rPr>
      <w:i/>
      <w:iCs/>
    </w:rPr>
  </w:style>
  <w:style w:type="paragraph" w:styleId="aa">
    <w:name w:val="No Spacing"/>
    <w:basedOn w:val="a"/>
    <w:link w:val="ab"/>
    <w:uiPriority w:val="1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b">
    <w:name w:val="Без интервала Знак"/>
    <w:basedOn w:val="a0"/>
    <w:link w:val="aa"/>
    <w:uiPriority w:val="1"/>
    <w:rsid w:val="007C5717"/>
  </w:style>
  <w:style w:type="paragraph" w:styleId="ac">
    <w:name w:val="List Paragraph"/>
    <w:basedOn w:val="a"/>
    <w:uiPriority w:val="34"/>
    <w:qFormat/>
    <w:rsid w:val="007C5717"/>
    <w:pPr>
      <w:spacing w:after="0" w:line="240" w:lineRule="auto"/>
      <w:ind w:left="720" w:firstLine="709"/>
      <w:contextualSpacing/>
      <w:jc w:val="both"/>
    </w:pPr>
    <w:rPr>
      <w:rFonts w:eastAsia="Calibri" w:cs="Times New Roman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C5717"/>
    <w:pPr>
      <w:spacing w:after="0" w:line="240" w:lineRule="auto"/>
      <w:ind w:firstLine="709"/>
      <w:jc w:val="both"/>
    </w:pPr>
    <w:rPr>
      <w:rFonts w:eastAsia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29"/>
    <w:rsid w:val="007C5717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7C5717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eastAsia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7C5717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7C5717"/>
    <w:rPr>
      <w:i/>
      <w:iCs/>
      <w:color w:val="808080"/>
    </w:rPr>
  </w:style>
  <w:style w:type="character" w:styleId="af0">
    <w:name w:val="Intense Emphasis"/>
    <w:uiPriority w:val="21"/>
    <w:qFormat/>
    <w:rsid w:val="007C5717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7C5717"/>
    <w:rPr>
      <w:smallCaps/>
      <w:color w:val="C0504D"/>
      <w:u w:val="single"/>
    </w:rPr>
  </w:style>
  <w:style w:type="character" w:styleId="af2">
    <w:name w:val="Intense Reference"/>
    <w:uiPriority w:val="32"/>
    <w:qFormat/>
    <w:rsid w:val="007C5717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7C57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C5717"/>
    <w:pPr>
      <w:outlineLvl w:val="9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ive2.ru/cars/suzuki/grand_vita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Елена Назарова</cp:lastModifiedBy>
  <cp:revision>2</cp:revision>
  <dcterms:created xsi:type="dcterms:W3CDTF">2016-06-08T09:50:00Z</dcterms:created>
  <dcterms:modified xsi:type="dcterms:W3CDTF">2016-06-08T09:50:00Z</dcterms:modified>
</cp:coreProperties>
</file>