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2F8B" w:rsidRDefault="00B45A66">
      <w:pPr>
        <w:pStyle w:val="Style1"/>
        <w:widowControl/>
        <w:spacing w:before="53"/>
        <w:ind w:left="1061"/>
        <w:rPr>
          <w:rStyle w:val="FontStyle12"/>
          <w:b/>
        </w:rPr>
      </w:pPr>
      <w:r w:rsidRPr="00682F8B">
        <w:rPr>
          <w:rStyle w:val="FontStyle12"/>
          <w:b/>
        </w:rPr>
        <w:t xml:space="preserve">Информация о доходах, об имуществе и обязательствах имущественного характера федеральных государственных служащих Сибирского территориального управления Росграницы, а также </w:t>
      </w:r>
      <w:r w:rsidRPr="00682F8B">
        <w:rPr>
          <w:rStyle w:val="FontStyle12"/>
          <w:b/>
        </w:rPr>
        <w:t>их супругов и несовершеннолетних детей за период</w:t>
      </w:r>
    </w:p>
    <w:p w:rsidR="00000000" w:rsidRPr="00682F8B" w:rsidRDefault="00B45A66">
      <w:pPr>
        <w:pStyle w:val="Style1"/>
        <w:widowControl/>
        <w:ind w:left="216"/>
        <w:rPr>
          <w:rStyle w:val="FontStyle12"/>
          <w:b/>
        </w:rPr>
      </w:pPr>
      <w:r w:rsidRPr="00682F8B">
        <w:rPr>
          <w:rStyle w:val="FontStyle12"/>
          <w:b/>
        </w:rPr>
        <w:t>с 1 января по 31 декабря 2011 года</w:t>
      </w:r>
    </w:p>
    <w:p w:rsidR="00000000" w:rsidRDefault="00B45A66">
      <w:pPr>
        <w:widowControl/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896"/>
        <w:gridCol w:w="1896"/>
        <w:gridCol w:w="1757"/>
        <w:gridCol w:w="2664"/>
        <w:gridCol w:w="1219"/>
        <w:gridCol w:w="2122"/>
        <w:gridCol w:w="2707"/>
        <w:gridCol w:w="14"/>
      </w:tblGrid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Фамилия,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сумма</w:t>
            </w:r>
          </w:p>
        </w:tc>
        <w:tc>
          <w:tcPr>
            <w:tcW w:w="60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п/п</w:t>
            </w: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инициалы</w:t>
            </w: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декларированн ого дохода за</w:t>
            </w:r>
          </w:p>
        </w:tc>
        <w:tc>
          <w:tcPr>
            <w:tcW w:w="60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605"/>
              <w:rPr>
                <w:rStyle w:val="FontStyle12"/>
              </w:rPr>
            </w:pPr>
            <w:r>
              <w:rPr>
                <w:rStyle w:val="FontStyle12"/>
              </w:rPr>
              <w:t>принадлежащих на праве собственн</w:t>
            </w:r>
            <w:r>
              <w:rPr>
                <w:rStyle w:val="FontStyle12"/>
              </w:rPr>
              <w:t>ости или находящихся в пользовании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69"/>
              <w:rPr>
                <w:rStyle w:val="FontStyle12"/>
              </w:rPr>
            </w:pPr>
            <w:r>
              <w:rPr>
                <w:rStyle w:val="FontStyle12"/>
              </w:rPr>
              <w:t>средств, принадлежащих на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2011 г.(руб.)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75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(кв.м.)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21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правах собственности (вид, марка)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Дубов А.В.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администриров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ания, паспортизации, и мониторинга </w:t>
            </w:r>
            <w:r>
              <w:rPr>
                <w:rStyle w:val="FontStyle12"/>
              </w:rPr>
              <w:t>пунктов пропуска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879662,0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50,9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Ford Focus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384000,0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50,9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Леонтюк А.А.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администриров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ания, паспо</w:t>
            </w:r>
            <w:r>
              <w:rPr>
                <w:rStyle w:val="FontStyle12"/>
              </w:rPr>
              <w:t>ртизации, и мониторинга пунктов пропуска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796995,64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общая совместная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Opel Astra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488785,67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69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общая совместная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Бурдин А.В.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ания, паспортизации</w:t>
            </w:r>
            <w:r>
              <w:rPr>
                <w:rStyle w:val="FontStyle12"/>
              </w:rPr>
              <w:t>,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484309,30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Honda Odyssey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и мониторинга пунктов пропуска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415875,78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06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садовый, индивидуальный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1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Измайлов В.Б.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администриров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ания, паспортизации, и мониторинга пунктов пропуска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752555,92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Kia Spectra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44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87000,0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долевая,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Honda Logo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долевая,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Забаров А.А.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администриров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ания, паспортизации, и </w:t>
            </w:r>
            <w:r>
              <w:rPr>
                <w:rStyle w:val="FontStyle12"/>
              </w:rPr>
              <w:t>мониторинга пунктов пропуска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565427,27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долевая, 1/4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78,2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44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250826,83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26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квартира общая долевая,</w:t>
            </w:r>
            <w:r>
              <w:rPr>
                <w:rStyle w:val="FontStyle12"/>
                <w:lang w:val="en-US"/>
              </w:rPr>
              <w:t xml:space="preserve"> VV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78,2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69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долевая, 1/4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78,2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Политова А.Ю.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</w:t>
            </w:r>
            <w:r>
              <w:rPr>
                <w:rStyle w:val="FontStyle12"/>
              </w:rPr>
              <w:t>ст-эксперт отдела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322090,29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У общей долевой собственности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612,0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Honda Orthia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администриров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Незавершенный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0,0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ания,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строительный объект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паспортизации,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 мониторинга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пунктов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пропуска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Незавершенный строительный объект </w:t>
            </w:r>
            <w:r>
              <w:rPr>
                <w:rStyle w:val="FontStyle12"/>
              </w:rPr>
              <w:lastRenderedPageBreak/>
              <w:t>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0,0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Баева Е.В.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21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410615,14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долевая,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71,9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Nissan Note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эксперт отдела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</w:t>
            </w:r>
            <w:r>
              <w:rPr>
                <w:rStyle w:val="FontStyle12"/>
              </w:rPr>
              <w:t>аж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17,9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администриров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ания, паспортизации, и мониторинга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07"/>
              <w:rPr>
                <w:rStyle w:val="FontStyle12"/>
              </w:rPr>
            </w:pPr>
            <w:r>
              <w:rPr>
                <w:rStyle w:val="FontStyle12"/>
              </w:rPr>
              <w:t>Овощехранилище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2,5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пунктов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пропуска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Кулагин С.В.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21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596574,19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общая совместна</w:t>
            </w:r>
            <w:r>
              <w:rPr>
                <w:rStyle w:val="FontStyle12"/>
              </w:rPr>
              <w:t>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эксперт отдела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квартира,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162,6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администриров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ания,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квартира,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52,4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паспортизации,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 мониторинга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пунктов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пропуска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18500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  <w:r>
              <w:rPr>
                <w:rStyle w:val="FontStyle12"/>
              </w:rPr>
              <w:t xml:space="preserve"> участок, общая совместная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Toyota Auris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квартира, общая совместная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162,6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квартира, общая совместная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52,4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Валяева А.Ф.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542056,10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60"/>
              <w:rPr>
                <w:rStyle w:val="FontStyle11"/>
              </w:rPr>
            </w:pPr>
            <w:r>
              <w:rPr>
                <w:rStyle w:val="FontStyle12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49,11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240000,00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60"/>
              <w:rPr>
                <w:rStyle w:val="FontStyle11"/>
              </w:rPr>
            </w:pPr>
            <w:r>
              <w:rPr>
                <w:rStyle w:val="FontStyle12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49,11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Mazda</w:t>
            </w:r>
            <w:r>
              <w:rPr>
                <w:rStyle w:val="FontStyle12"/>
              </w:rPr>
              <w:t xml:space="preserve"> 3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Плотников А.В.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финансового и материально-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745777,65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 собс</w:t>
            </w:r>
            <w:r>
              <w:rPr>
                <w:rStyle w:val="FontStyle12"/>
              </w:rPr>
              <w:t>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технического обеспечения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долевая собственность 2/3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35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370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гараж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333947,39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Subaru Impreza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Мишутина О.Н.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ind w:left="211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392385,90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75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автомобиль легковой Аudi А6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финансового и материально-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90"/>
              <w:rPr>
                <w:rStyle w:val="FontStyle12"/>
              </w:rPr>
            </w:pPr>
            <w:r>
              <w:rPr>
                <w:rStyle w:val="FontStyle12"/>
              </w:rPr>
              <w:t>собственность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технического обеспечения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06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общая долевая собственность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долевая собственность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2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автомобиль легковой УАЗ 452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дачный долевая собствен</w:t>
            </w:r>
            <w:r>
              <w:rPr>
                <w:rStyle w:val="FontStyle12"/>
              </w:rPr>
              <w:t>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прицеп автомобильный снегоход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Марков Р.Н.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специалист-эксперт отдела финансового и 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343995,51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</w:t>
            </w:r>
            <w:r>
              <w:rPr>
                <w:rStyle w:val="FontStyle12"/>
              </w:rPr>
              <w:t>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58,1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Ford Explorer</w:t>
            </w:r>
          </w:p>
        </w:tc>
      </w:tr>
      <w:tr w:rsidR="00000000" w:rsidTr="00682F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845774,27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58,1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</w:tbl>
    <w:p w:rsidR="00000000" w:rsidRDefault="00B45A6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group id="_x0000_s1026" style="position:absolute;margin-left:0;margin-top:0;width:742.1pt;height:500.9pt;z-index:251658240;mso-wrap-distance-left:7in;mso-wrap-distance-right:7in;mso-position-horizontal-relative:margin;mso-position-vertical-relative:text" coordorigin="691,1104" coordsize="14842,1001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1;top:1368;width:14842;height:9754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86"/>
                      <w:gridCol w:w="1891"/>
                      <w:gridCol w:w="1896"/>
                      <w:gridCol w:w="1757"/>
                      <w:gridCol w:w="2664"/>
                      <w:gridCol w:w="1219"/>
                      <w:gridCol w:w="2122"/>
                      <w:gridCol w:w="2707"/>
                    </w:tblGrid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сын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93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Не имеет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долевая собств</w:t>
                          </w:r>
                          <w:r>
                            <w:rPr>
                              <w:rStyle w:val="FontStyle12"/>
                            </w:rPr>
                            <w:t>енность 1/3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50,3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Не имеет</w:t>
                          </w: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14.</w:t>
                          </w: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Веснина О.В.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специалист-эксперт отдела финансового и материально-технического обеспечения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59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233762,49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475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общая долевая собственность 1/4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65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Не имеет</w:t>
                          </w: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15.</w:t>
                          </w: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Дитц Т.И.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начальник</w:t>
                          </w:r>
                        </w:p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202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отдела правового и</w:t>
                          </w:r>
                        </w:p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202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кадрового обес</w:t>
                          </w:r>
                          <w:r>
                            <w:rPr>
                              <w:rStyle w:val="FontStyle12"/>
                            </w:rPr>
                            <w:t>печения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64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715098,28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394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индивидуальная собственность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60,2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Не имеет</w:t>
                          </w: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супруг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64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675245,29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394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индивидуальная собственность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44,8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 xml:space="preserve">автомобиль легковой </w:t>
                          </w:r>
                          <w:r>
                            <w:rPr>
                              <w:rStyle w:val="FontStyle12"/>
                              <w:lang w:val="en-US"/>
                            </w:rPr>
                            <w:t>Audi</w:t>
                          </w:r>
                          <w:r>
                            <w:rPr>
                              <w:rStyle w:val="FontStyle12"/>
                            </w:rPr>
                            <w:t xml:space="preserve"> 80</w:t>
                          </w: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418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фактическое предоставление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60,2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6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8" w:lineRule="exact"/>
                            <w:ind w:left="206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земельный участок, дач</w:t>
                          </w:r>
                          <w:r>
                            <w:rPr>
                              <w:rStyle w:val="FontStyle12"/>
                            </w:rPr>
                            <w:t>ный пользование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400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331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овощехранилище пользование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2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</w:tr>
                    <w:tr w:rsidR="00000000" w:rsidRPr="00682F8B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16.</w:t>
                          </w: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Яковлева Г.В.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202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заместитель начальника</w:t>
                          </w:r>
                        </w:p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202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отдела правового и кадрового обеспечения</w:t>
                          </w: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59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2693322,6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8" w:lineRule="exact"/>
                            <w:ind w:left="418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фактическое предоставление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58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Pr="00682F8B" w:rsidRDefault="00B45A66">
                          <w:pPr>
                            <w:pStyle w:val="Style3"/>
                            <w:widowControl/>
                            <w:spacing w:line="278" w:lineRule="exac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 xml:space="preserve">автомобиль легковой </w:t>
                          </w:r>
                          <w:r>
                            <w:rPr>
                              <w:rStyle w:val="FontStyle12"/>
                              <w:lang w:val="en-US"/>
                            </w:rPr>
                            <w:t>Toyota</w:t>
                          </w:r>
                          <w:r w:rsidRPr="00682F8B">
                            <w:rPr>
                              <w:rStyle w:val="FontStyle12"/>
                            </w:rPr>
                            <w:t xml:space="preserve"> </w:t>
                          </w:r>
                          <w:r>
                            <w:rPr>
                              <w:rStyle w:val="FontStyle12"/>
                              <w:lang w:val="en-US"/>
                            </w:rPr>
                            <w:t>Corolla</w:t>
                          </w:r>
                          <w:r w:rsidRPr="00682F8B">
                            <w:rPr>
                              <w:rStyle w:val="FontStyle12"/>
                            </w:rPr>
                            <w:t xml:space="preserve"> </w:t>
                          </w:r>
                          <w:r>
                            <w:rPr>
                              <w:rStyle w:val="FontStyle12"/>
                              <w:lang w:val="en-US"/>
                            </w:rPr>
                            <w:t>Fielder</w:t>
                          </w:r>
                        </w:p>
                      </w:tc>
                    </w:tr>
                    <w:tr w:rsidR="00000000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58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89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супруг</w:t>
                          </w:r>
                        </w:p>
                      </w:tc>
                      <w:tc>
                        <w:tcPr>
                          <w:tcW w:w="189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4"/>
                            <w:widowControl/>
                          </w:pPr>
                        </w:p>
                      </w:tc>
                      <w:tc>
                        <w:tcPr>
                          <w:tcW w:w="17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259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2245786,4</w:t>
                          </w:r>
                        </w:p>
                      </w:tc>
                      <w:tc>
                        <w:tcPr>
                          <w:tcW w:w="266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74" w:lineRule="exact"/>
                            <w:ind w:left="394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квартира индивидуальная собственность</w:t>
                          </w:r>
                        </w:p>
                      </w:tc>
                      <w:tc>
                        <w:tcPr>
                          <w:tcW w:w="121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58</w:t>
                          </w:r>
                        </w:p>
                      </w:tc>
                      <w:tc>
                        <w:tcPr>
                          <w:tcW w:w="21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ind w:left="595"/>
                            <w:jc w:val="left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Россия</w:t>
                          </w:r>
                        </w:p>
                      </w:tc>
                      <w:tc>
                        <w:tcPr>
                          <w:tcW w:w="270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00000" w:rsidRDefault="00B45A66">
                          <w:pPr>
                            <w:pStyle w:val="Style3"/>
                            <w:widowControl/>
                            <w:spacing w:line="240" w:lineRule="auto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Не имеет</w:t>
                          </w:r>
                        </w:p>
                      </w:tc>
                    </w:tr>
                  </w:tbl>
                </w:txbxContent>
              </v:textbox>
            </v:shape>
            <v:shape id="_x0000_s1028" type="#_x0000_t202" style="position:absolute;left:8030;top:1104;width:255;height:254;mso-wrap-edited:f" o:allowincell="f" filled="f" strokecolor="white" strokeweight="0">
              <v:textbox style="mso-next-textbox:#_x0000_s1028" inset="0,0,0,0">
                <w:txbxContent>
                  <w:p w:rsidR="00000000" w:rsidRDefault="00B45A66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12"/>
                      </w:rPr>
                    </w:pPr>
                    <w:r>
                      <w:rPr>
                        <w:rStyle w:val="FontStyle12"/>
                      </w:rPr>
                      <w:t>1/3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682F8B" w:rsidRPr="00682F8B" w:rsidRDefault="00682F8B" w:rsidP="00682F8B">
      <w:pPr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1891"/>
        <w:gridCol w:w="1896"/>
        <w:gridCol w:w="1757"/>
        <w:gridCol w:w="2664"/>
        <w:gridCol w:w="1219"/>
        <w:gridCol w:w="2122"/>
        <w:gridCol w:w="27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82F8B">
            <w:pPr>
              <w:pStyle w:val="Style4"/>
              <w:widowControl/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06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 дачный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375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17.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Федина А.С.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357159,41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</w:t>
            </w:r>
            <w:r>
              <w:rPr>
                <w:rStyle w:val="FontStyle12"/>
              </w:rPr>
              <w:t>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727071,61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68,5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18.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Анокин В.С.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777444,81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75"/>
              <w:rPr>
                <w:rStyle w:val="FontStyle12"/>
              </w:rPr>
            </w:pPr>
            <w:r>
              <w:rPr>
                <w:rStyle w:val="FontStyle12"/>
              </w:rPr>
              <w:t>квартира общая долевая собственность</w:t>
            </w:r>
          </w:p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370669,50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долевая собственность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66,2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19.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Грибенщиков С.Г.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680493,61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60"/>
              <w:rPr>
                <w:rStyle w:val="FontStyle12"/>
              </w:rPr>
            </w:pPr>
            <w:r>
              <w:rPr>
                <w:rStyle w:val="FontStyle12"/>
              </w:rPr>
              <w:t>квартира долевая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2"/>
              </w:rPr>
              <w:t>собственн</w:t>
            </w:r>
            <w:r>
              <w:rPr>
                <w:rStyle w:val="FontStyle12"/>
              </w:rPr>
              <w:t>ость</w:t>
            </w:r>
            <w:r>
              <w:rPr>
                <w:rStyle w:val="FontStyle11"/>
              </w:rPr>
              <w:t>1/3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Toyota ist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439375,04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60"/>
              <w:rPr>
                <w:rStyle w:val="FontStyle11"/>
              </w:rPr>
            </w:pPr>
            <w:r>
              <w:rPr>
                <w:rStyle w:val="FontStyle12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51,8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69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20.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Маракин А.Ю.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контроля и де</w:t>
            </w:r>
            <w:r>
              <w:rPr>
                <w:rStyle w:val="FontStyle12"/>
              </w:rPr>
              <w:t>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353276,07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54" w:lineRule="exact"/>
              <w:rPr>
                <w:rStyle w:val="FontStyle11"/>
              </w:rPr>
            </w:pPr>
            <w:r>
              <w:rPr>
                <w:rStyle w:val="FontStyle12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гараж индивидуальная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8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22,9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352885,28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54" w:lineRule="exact"/>
              <w:rPr>
                <w:rStyle w:val="FontStyle11"/>
              </w:rPr>
            </w:pPr>
            <w:r>
              <w:rPr>
                <w:rStyle w:val="FontStyle12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</w:t>
            </w:r>
            <w:r>
              <w:rPr>
                <w:rStyle w:val="FontStyle12"/>
              </w:rPr>
              <w:t>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21.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Лотова В.В.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специалист-эксперт отдела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140078,88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271061,12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22.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26"/>
              <w:rPr>
                <w:rStyle w:val="FontStyle12"/>
              </w:rPr>
            </w:pPr>
            <w:r>
              <w:rPr>
                <w:rStyle w:val="FontStyle12"/>
              </w:rPr>
              <w:t>Дальчанина Е.В.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специалист-эксперт отдела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319998,85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общая совместная </w:t>
            </w:r>
            <w:r>
              <w:rPr>
                <w:rStyle w:val="FontStyle12"/>
              </w:rPr>
              <w:t>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8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 w:rsidRPr="00682F8B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1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40937,00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общая</w:t>
            </w:r>
          </w:p>
          <w:p w:rsidR="00000000" w:rsidRDefault="00B45A66">
            <w:pPr>
              <w:pStyle w:val="Style3"/>
              <w:widowControl/>
              <w:spacing w:line="274" w:lineRule="exact"/>
              <w:ind w:left="389"/>
              <w:rPr>
                <w:rStyle w:val="FontStyle12"/>
              </w:rPr>
            </w:pPr>
            <w:r>
              <w:rPr>
                <w:rStyle w:val="FontStyle12"/>
              </w:rPr>
              <w:t>совместная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82F8B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легковой </w:t>
            </w:r>
            <w:r>
              <w:rPr>
                <w:rStyle w:val="FontStyle12"/>
                <w:lang w:val="en-US"/>
              </w:rPr>
              <w:t>Honda</w:t>
            </w:r>
            <w:r w:rsidRPr="00682F8B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Step</w:t>
            </w:r>
            <w:r w:rsidRPr="00682F8B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WGN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Старцева Е.В.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</w:t>
            </w:r>
            <w:r>
              <w:rPr>
                <w:rStyle w:val="FontStyle12"/>
              </w:rPr>
              <w:t>ла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292174,08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квартира индивидуальная собственность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40,6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24.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Романова О.В.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255663,02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долевая собственность 1/2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45,6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25.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Панюшкин С.А.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регионального</w:t>
            </w:r>
          </w:p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в г.Забайкальске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566185,50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2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34650,50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590"/>
              <w:rPr>
                <w:rStyle w:val="FontStyle12"/>
              </w:rPr>
            </w:pPr>
            <w:r>
              <w:rPr>
                <w:rStyle w:val="FontStyle12"/>
              </w:rPr>
              <w:t>Квартира пользование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590"/>
              <w:rPr>
                <w:rStyle w:val="FontStyle12"/>
              </w:rPr>
            </w:pPr>
            <w:r>
              <w:rPr>
                <w:rStyle w:val="FontStyle12"/>
              </w:rPr>
              <w:t>Квартира пользование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245"/>
              <w:rPr>
                <w:rStyle w:val="FontStyle12"/>
              </w:rPr>
            </w:pPr>
            <w:r>
              <w:rPr>
                <w:rStyle w:val="FontStyle12"/>
              </w:rPr>
              <w:t>Золотухина И.Ю.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эксперт регионального</w:t>
            </w:r>
          </w:p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в г.Забайкальске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408213,08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47,3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298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соцнайма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47,3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47,3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42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613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пользование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27.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rPr>
                <w:rStyle w:val="FontStyle12"/>
              </w:rPr>
            </w:pPr>
            <w:r>
              <w:rPr>
                <w:rStyle w:val="FontStyle12"/>
              </w:rPr>
              <w:t>Динганорбоев Б.Б.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</w:t>
            </w:r>
          </w:p>
          <w:p w:rsidR="00000000" w:rsidRDefault="00B45A66">
            <w:pPr>
              <w:pStyle w:val="Style3"/>
              <w:widowControl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регионального отдела в</w:t>
            </w:r>
          </w:p>
          <w:p w:rsidR="00000000" w:rsidRDefault="00B45A66">
            <w:pPr>
              <w:pStyle w:val="Style3"/>
              <w:widowControl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г.Забайкальске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304576,23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8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447450,02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Договор найма специализиров</w:t>
            </w:r>
            <w:r>
              <w:rPr>
                <w:rStyle w:val="FontStyle12"/>
              </w:rPr>
              <w:t>анного жилого помещения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8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4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29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78" w:lineRule="exact"/>
              <w:ind w:left="418"/>
              <w:rPr>
                <w:rStyle w:val="FontStyle12"/>
              </w:rPr>
            </w:pPr>
            <w:r>
              <w:rPr>
                <w:rStyle w:val="FontStyle12"/>
              </w:rPr>
              <w:t>Квартира Фактическое предоставление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38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59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5A6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 имеет</w:t>
            </w:r>
          </w:p>
        </w:tc>
      </w:tr>
    </w:tbl>
    <w:p w:rsidR="00A827C8" w:rsidRDefault="00A827C8"/>
    <w:sectPr w:rsidR="00A827C8" w:rsidSect="00682F8B">
      <w:footerReference w:type="default" r:id="rId6"/>
      <w:pgSz w:w="16837" w:h="23810"/>
      <w:pgMar w:top="1133" w:right="1302" w:bottom="1440" w:left="69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66" w:rsidRDefault="00B45A66">
      <w:r>
        <w:separator/>
      </w:r>
    </w:p>
  </w:endnote>
  <w:endnote w:type="continuationSeparator" w:id="1">
    <w:p w:rsidR="00B45A66" w:rsidRDefault="00B4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8B" w:rsidRDefault="00682F8B" w:rsidP="00682F8B">
    <w:pPr>
      <w:pStyle w:val="a6"/>
      <w:tabs>
        <w:tab w:val="clear" w:pos="4677"/>
        <w:tab w:val="clear" w:pos="9355"/>
        <w:tab w:val="left" w:pos="27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66" w:rsidRDefault="00B45A66">
      <w:r>
        <w:separator/>
      </w:r>
    </w:p>
  </w:footnote>
  <w:footnote w:type="continuationSeparator" w:id="1">
    <w:p w:rsidR="00B45A66" w:rsidRDefault="00B45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827C8"/>
    <w:rsid w:val="00682F8B"/>
    <w:rsid w:val="00A827C8"/>
    <w:rsid w:val="00B4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pPr>
      <w:spacing w:line="557" w:lineRule="exact"/>
      <w:jc w:val="center"/>
    </w:pPr>
  </w:style>
  <w:style w:type="paragraph" w:customStyle="1" w:styleId="Style3">
    <w:name w:val="Style3"/>
    <w:basedOn w:val="a"/>
    <w:uiPriority w:val="99"/>
    <w:pPr>
      <w:spacing w:line="283" w:lineRule="exact"/>
      <w:jc w:val="center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82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2F8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2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2F8B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2014-01-27T06:14:00Z</dcterms:created>
  <dcterms:modified xsi:type="dcterms:W3CDTF">2014-01-27T06:18:00Z</dcterms:modified>
</cp:coreProperties>
</file>