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1803">
      <w:pPr>
        <w:pStyle w:val="Style1"/>
        <w:widowControl/>
        <w:spacing w:before="53" w:line="317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000000" w:rsidRDefault="00B41803">
      <w:pPr>
        <w:pStyle w:val="Style2"/>
        <w:widowControl/>
        <w:ind w:left="994" w:right="974"/>
        <w:rPr>
          <w:rStyle w:val="FontStyle12"/>
        </w:rPr>
      </w:pPr>
      <w:r>
        <w:rPr>
          <w:rStyle w:val="FontStyle12"/>
        </w:rPr>
        <w:t>о доходах, об имуществе и обязательствах имущественного характера федеральных государственных служащих Калининградского территориального управления Росграницы, а также их су</w:t>
      </w:r>
      <w:r>
        <w:rPr>
          <w:rStyle w:val="FontStyle12"/>
        </w:rPr>
        <w:t>пругов и несовершеннолетних детей за период</w:t>
      </w:r>
    </w:p>
    <w:p w:rsidR="00000000" w:rsidRDefault="00B41803">
      <w:pPr>
        <w:pStyle w:val="Style3"/>
        <w:widowControl/>
        <w:spacing w:line="317" w:lineRule="exact"/>
        <w:jc w:val="center"/>
        <w:rPr>
          <w:rStyle w:val="FontStyle12"/>
        </w:rPr>
      </w:pPr>
      <w:r>
        <w:rPr>
          <w:rStyle w:val="FontStyle12"/>
        </w:rPr>
        <w:t>с 1 января 2011 г. по 31 декабря 2011 г.</w:t>
      </w:r>
    </w:p>
    <w:p w:rsidR="00000000" w:rsidRDefault="00B41803">
      <w:pPr>
        <w:widowControl/>
        <w:spacing w:after="3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98"/>
        <w:gridCol w:w="2549"/>
        <w:gridCol w:w="2698"/>
        <w:gridCol w:w="1920"/>
        <w:gridCol w:w="1555"/>
        <w:gridCol w:w="1680"/>
        <w:gridCol w:w="22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B41803">
            <w:pPr>
              <w:pStyle w:val="Style6"/>
              <w:widowControl/>
              <w:ind w:left="302"/>
              <w:rPr>
                <w:rStyle w:val="FontStyle12"/>
              </w:rPr>
            </w:pPr>
            <w:r>
              <w:rPr>
                <w:rStyle w:val="FontStyle12"/>
              </w:rPr>
              <w:t>Общая сумма декларированного</w:t>
            </w:r>
          </w:p>
        </w:tc>
        <w:tc>
          <w:tcPr>
            <w:tcW w:w="5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Default="00B41803">
            <w:pPr>
              <w:pStyle w:val="Style6"/>
              <w:widowControl/>
              <w:spacing w:line="274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B41803">
            <w:pPr>
              <w:pStyle w:val="Style6"/>
              <w:widowControl/>
              <w:spacing w:line="274" w:lineRule="exact"/>
              <w:ind w:left="293"/>
              <w:rPr>
                <w:rStyle w:val="FontStyle12"/>
              </w:rPr>
            </w:pPr>
            <w:r>
              <w:rPr>
                <w:rStyle w:val="FontStyle12"/>
              </w:rPr>
              <w:t>Перечень транспортных средств,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Фамилия, инициалы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83" w:lineRule="exact"/>
              <w:ind w:left="274"/>
              <w:rPr>
                <w:rStyle w:val="FontStyle12"/>
              </w:rPr>
            </w:pPr>
            <w:r>
              <w:rPr>
                <w:rStyle w:val="FontStyle12"/>
              </w:rPr>
              <w:t>годового дохода за 2011 г. (руб.)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Площадь (кв.м)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69" w:lineRule="exact"/>
              <w:rPr>
                <w:rStyle w:val="FontStyle12"/>
              </w:rPr>
            </w:pPr>
            <w:r>
              <w:rPr>
                <w:rStyle w:val="FontStyle12"/>
              </w:rPr>
              <w:t>Страна расположения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принадлежащих на праве собственности (вид, марка)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Артюхова Л.А.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ind w:left="240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паспортизации, мониторинга и контроля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586489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</w:t>
            </w:r>
            <w:r>
              <w:rPr>
                <w:rStyle w:val="FontStyle12"/>
              </w:rPr>
              <w:t>ира (собственность)</w:t>
            </w:r>
          </w:p>
          <w:p w:rsidR="00000000" w:rsidRDefault="00B41803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(пользование)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4"/>
              <w:widowControl/>
              <w:ind w:left="461"/>
              <w:rPr>
                <w:rStyle w:val="FontStyle12"/>
              </w:rPr>
            </w:pPr>
            <w:r>
              <w:rPr>
                <w:rStyle w:val="FontStyle12"/>
              </w:rPr>
              <w:t>58,6 47,6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4"/>
              <w:widowControl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 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Баскакова Е.Ю.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правового и кадрового обеспечения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434776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(собственность) квартира (социальный найм 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73 000</w:t>
            </w:r>
          </w:p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81,4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 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ind w:left="408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</w:t>
            </w:r>
            <w:r>
              <w:rPr>
                <w:rStyle w:val="FontStyle12"/>
                <w:lang w:val="en-US"/>
              </w:rPr>
              <w:t>Citroen</w:t>
            </w:r>
            <w:r>
              <w:rPr>
                <w:rStyle w:val="FontStyle12"/>
              </w:rPr>
              <w:t xml:space="preserve"> -</w:t>
            </w:r>
            <w:r>
              <w:rPr>
                <w:rStyle w:val="FontStyle12"/>
                <w:lang w:val="en-US"/>
              </w:rPr>
              <w:t xml:space="preserve"> C5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641793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(социальный найм 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81,4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(социальный найм 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81,4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(социальный найм 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81,4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Виноградова О.А.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отдела</w:t>
            </w:r>
          </w:p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финансового, материального и документационного</w:t>
            </w:r>
          </w:p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обесп</w:t>
            </w:r>
            <w:r>
              <w:rPr>
                <w:rStyle w:val="FontStyle12"/>
              </w:rPr>
              <w:t>ечения -главный бухгалтер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ind w:left="88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429483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(собственность)</w:t>
            </w:r>
          </w:p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(пользование)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ind w:left="45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  <w:p w:rsidR="00000000" w:rsidRDefault="00B41803">
            <w:pPr>
              <w:pStyle w:val="Style6"/>
              <w:widowControl/>
              <w:spacing w:line="240" w:lineRule="auto"/>
              <w:ind w:left="45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8"/>
              <w:widowControl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 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83" w:lineRule="exact"/>
              <w:ind w:left="398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</w:t>
            </w:r>
            <w:r>
              <w:rPr>
                <w:rStyle w:val="FontStyle12"/>
                <w:lang w:val="en-US"/>
              </w:rPr>
              <w:t>Toyota Yaris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ind w:left="88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499687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(собственность) квартира (социальный найм)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ind w:left="48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600</w:t>
            </w:r>
          </w:p>
          <w:p w:rsidR="00000000" w:rsidRDefault="00B41803">
            <w:pPr>
              <w:pStyle w:val="Style6"/>
              <w:widowControl/>
              <w:spacing w:line="240" w:lineRule="auto"/>
              <w:ind w:left="48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41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8"/>
              <w:widowControl/>
              <w:spacing w:line="826" w:lineRule="exact"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 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Гонохов В.А.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Стар</w:t>
            </w:r>
            <w:r>
              <w:rPr>
                <w:rStyle w:val="FontStyle12"/>
              </w:rPr>
              <w:t>ший специалист</w:t>
            </w:r>
          </w:p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1 разряда отдела правового и кадрового обеспечения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ind w:left="88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421675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(долевая собственность -1/3 доля)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ind w:left="4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50,6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ind w:left="88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359765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(долевая собственность -1/3 доля)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ind w:left="4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50,6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Елисеева М.Ю.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Ведущий специалист -эксперт отдел</w:t>
            </w:r>
            <w:r>
              <w:rPr>
                <w:rStyle w:val="FontStyle12"/>
              </w:rPr>
              <w:t>а администрирования пунктов пропуска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ind w:left="88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223676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(пользование)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ind w:left="46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41,3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40" w:lineRule="auto"/>
              <w:ind w:left="91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96 000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(собственность -ипотека) квартира (долевая собственность -1/4 доля)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8"/>
              <w:widowControl/>
              <w:spacing w:line="826" w:lineRule="exact"/>
              <w:ind w:left="485" w:hanging="24"/>
              <w:rPr>
                <w:rStyle w:val="FontStyle12"/>
              </w:rPr>
            </w:pPr>
            <w:r>
              <w:rPr>
                <w:rStyle w:val="FontStyle12"/>
              </w:rPr>
              <w:t>41,3 61,9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8"/>
              <w:widowControl/>
              <w:spacing w:line="826" w:lineRule="exact"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 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</w:t>
            </w:r>
            <w:r>
              <w:rPr>
                <w:rStyle w:val="FontStyle12"/>
                <w:lang w:val="en-US"/>
              </w:rPr>
              <w:t xml:space="preserve">BVW 318i </w:t>
            </w:r>
            <w:r>
              <w:rPr>
                <w:rStyle w:val="FontStyle12"/>
              </w:rPr>
              <w:t>Фиат</w:t>
            </w:r>
            <w:r>
              <w:rPr>
                <w:rStyle w:val="FontStyle12"/>
                <w:lang w:val="en-US"/>
              </w:rPr>
              <w:t xml:space="preserve"> Punto </w:t>
            </w:r>
            <w:r>
              <w:rPr>
                <w:rStyle w:val="FontStyle12"/>
              </w:rPr>
              <w:t>Опель</w:t>
            </w:r>
            <w:r>
              <w:rPr>
                <w:rStyle w:val="FontStyle12"/>
                <w:lang w:val="en-US"/>
              </w:rPr>
              <w:t>-Arena</w:t>
            </w:r>
            <w:r>
              <w:rPr>
                <w:rStyle w:val="FontStyle12"/>
              </w:rPr>
              <w:t xml:space="preserve"> 2,5</w:t>
            </w:r>
            <w:r>
              <w:rPr>
                <w:rStyle w:val="FontStyle12"/>
                <w:lang w:val="en-US"/>
              </w:rPr>
              <w:t xml:space="preserve"> 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ind w:left="350"/>
              <w:rPr>
                <w:rStyle w:val="FontStyle12"/>
              </w:rPr>
            </w:pPr>
            <w:r>
              <w:rPr>
                <w:rStyle w:val="FontStyle12"/>
              </w:rPr>
              <w:t>Листоп</w:t>
            </w:r>
            <w:r>
              <w:rPr>
                <w:rStyle w:val="FontStyle12"/>
              </w:rPr>
              <w:t>адова Т. А. супруг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Старший специалист 1 разряда отдела паспортизации, мониторинга и контроля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10"/>
              <w:widowControl/>
              <w:ind w:left="888"/>
              <w:rPr>
                <w:rStyle w:val="FontStyle12"/>
              </w:rPr>
            </w:pPr>
            <w:r>
              <w:rPr>
                <w:rStyle w:val="FontStyle12"/>
              </w:rPr>
              <w:t>325571 715672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двухквартирный жилой дом -</w:t>
            </w:r>
          </w:p>
          <w:p w:rsidR="00000000" w:rsidRDefault="00B41803">
            <w:pPr>
              <w:pStyle w:val="Style6"/>
              <w:widowControl/>
              <w:spacing w:line="283" w:lineRule="exact"/>
              <w:rPr>
                <w:rStyle w:val="FontStyle12"/>
              </w:rPr>
            </w:pPr>
            <w:r>
              <w:rPr>
                <w:rStyle w:val="FontStyle12"/>
              </w:rPr>
              <w:t>0,55 доли (пользование)</w:t>
            </w:r>
          </w:p>
          <w:p w:rsidR="00000000" w:rsidRDefault="00B4180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двухквартирный жилой дом (долевая собственность -0,55 доли) квартира (собственность)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10"/>
              <w:widowControl/>
              <w:spacing w:line="1378" w:lineRule="exact"/>
              <w:ind w:left="499" w:hanging="38"/>
              <w:rPr>
                <w:rStyle w:val="FontStyle12"/>
              </w:rPr>
            </w:pPr>
            <w:r>
              <w:rPr>
                <w:rStyle w:val="FontStyle12"/>
              </w:rPr>
              <w:t>43,7 43,7 48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10"/>
              <w:widowControl/>
              <w:spacing w:line="1378" w:lineRule="exact"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 Россия 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6"/>
              <w:widowControl/>
              <w:spacing w:line="283" w:lineRule="exact"/>
              <w:ind w:left="350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</w:t>
            </w:r>
            <w:r>
              <w:rPr>
                <w:rStyle w:val="FontStyle12"/>
                <w:lang w:val="en-US"/>
              </w:rPr>
              <w:t>Hyundai Getz</w:t>
            </w:r>
          </w:p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Мокеева Т.В.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Заместитель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88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441456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49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начальника отдела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правового и кадрового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(собственность)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обеспечения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4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87,9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(долевая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собственность -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1/4 доля)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88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626505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49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600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  <w:lang w:val="en-US" w:eastAsia="en-US"/>
              </w:rPr>
            </w:pPr>
            <w:r>
              <w:rPr>
                <w:rStyle w:val="FontStyle12"/>
                <w:lang w:val="en-US" w:eastAsia="en-US"/>
              </w:rPr>
              <w:t>Mitsubishi Outlander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(собственность)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  <w:lang w:val="en-US" w:eastAsia="en-US"/>
              </w:rPr>
            </w:pPr>
            <w:r>
              <w:rPr>
                <w:rStyle w:val="FontStyle12"/>
                <w:lang w:val="en-US" w:eastAsia="en-US"/>
              </w:rPr>
              <w:t>Audi 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49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600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(собственность)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(долевая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собственность -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47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87,9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</w:t>
            </w:r>
            <w:r>
              <w:rPr>
                <w:rStyle w:val="FontStyle12"/>
              </w:rPr>
              <w:t>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1/4 доля)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55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63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(долевая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собственность -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1/4 доля)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55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21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(аренда)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Павликова А.С.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203401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ind w:left="37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ind w:left="8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отдела финансового,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(пользование)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матери</w:t>
            </w:r>
            <w:r>
              <w:rPr>
                <w:rStyle w:val="FontStyle12"/>
              </w:rPr>
              <w:t>ального и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документационного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обеспечения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31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ind w:left="37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ind w:left="8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(пользование)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Родименко И.В.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617580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44,8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ind w:left="37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ind w:left="8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отдела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(долевая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администрирования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собственность -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пунктов пр</w:t>
            </w:r>
            <w:r>
              <w:rPr>
                <w:rStyle w:val="FontStyle12"/>
              </w:rPr>
              <w:t>опуска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1/2 доля)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541975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31,2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ind w:left="37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ind w:left="8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 собственность)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Старостина О.П.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Старший специалист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336638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60,9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ind w:left="37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ind w:left="8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 разряда отдела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(социальный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финансового,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найм)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материального и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документационного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обеспечения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228055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60,9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ind w:left="8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(социальный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найм)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дочь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60,9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ind w:left="37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ind w:left="8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(социальный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найм)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41803">
            <w:pPr>
              <w:pStyle w:val="Style7"/>
              <w:widowControl/>
            </w:pPr>
          </w:p>
        </w:tc>
      </w:tr>
    </w:tbl>
    <w:p w:rsidR="00E2679F" w:rsidRDefault="00E2679F"/>
    <w:sectPr w:rsidR="00E2679F">
      <w:type w:val="continuous"/>
      <w:pgSz w:w="16905" w:h="11659"/>
      <w:pgMar w:top="360" w:right="380" w:bottom="360" w:left="106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803" w:rsidRDefault="00B41803">
      <w:r>
        <w:separator/>
      </w:r>
    </w:p>
  </w:endnote>
  <w:endnote w:type="continuationSeparator" w:id="1">
    <w:p w:rsidR="00B41803" w:rsidRDefault="00B41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803" w:rsidRDefault="00B41803">
      <w:r>
        <w:separator/>
      </w:r>
    </w:p>
  </w:footnote>
  <w:footnote w:type="continuationSeparator" w:id="1">
    <w:p w:rsidR="00B41803" w:rsidRDefault="00B41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2679F"/>
    <w:rsid w:val="00B41803"/>
    <w:rsid w:val="00E2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17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552" w:lineRule="exact"/>
      <w:jc w:val="center"/>
    </w:pPr>
  </w:style>
  <w:style w:type="paragraph" w:customStyle="1" w:styleId="Style5">
    <w:name w:val="Style5"/>
    <w:basedOn w:val="a"/>
    <w:uiPriority w:val="99"/>
    <w:pPr>
      <w:spacing w:line="830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830" w:lineRule="exact"/>
    </w:pPr>
  </w:style>
  <w:style w:type="paragraph" w:customStyle="1" w:styleId="Style9">
    <w:name w:val="Style9"/>
    <w:basedOn w:val="a"/>
    <w:uiPriority w:val="99"/>
    <w:pPr>
      <w:spacing w:line="1378" w:lineRule="exact"/>
      <w:jc w:val="center"/>
    </w:pPr>
  </w:style>
  <w:style w:type="paragraph" w:customStyle="1" w:styleId="Style10">
    <w:name w:val="Style10"/>
    <w:basedOn w:val="a"/>
    <w:uiPriority w:val="99"/>
    <w:pPr>
      <w:spacing w:line="1382" w:lineRule="exact"/>
    </w:p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1</cp:revision>
  <dcterms:created xsi:type="dcterms:W3CDTF">2014-01-27T05:52:00Z</dcterms:created>
  <dcterms:modified xsi:type="dcterms:W3CDTF">2014-01-27T05:52:00Z</dcterms:modified>
</cp:coreProperties>
</file>