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 за 2014 год и имуществе по состоянию на 31 декабря 2014 года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администрации Улаганского района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4"/>
        <w:gridCol w:w="1553"/>
        <w:gridCol w:w="1417"/>
        <w:gridCol w:w="2009"/>
        <w:gridCol w:w="3946"/>
        <w:gridCol w:w="3827"/>
        <w:gridCol w:w="1282"/>
      </w:tblGrid>
      <w:tr>
        <w:trPr>
          <w:trHeight w:hRule="atLeast" w:val="640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Фамилия,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имя, отчество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Общая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сумма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дохода за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2014 год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Общая сумма расхода за 2014 год (руб.)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Перечень объектов недвижимости,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type="dxa" w:w="3827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Перечень объектов недвижимости,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type="dxa" w:w="12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Движимое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имущество</w:t>
            </w:r>
          </w:p>
        </w:tc>
      </w:tr>
      <w:tr>
        <w:trPr>
          <w:trHeight w:hRule="atLeast" w:val="68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Вид объекта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type="dxa" w:w="1100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Площадь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Страна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Вид объекта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Площадь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Страна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trHeight w:hRule="atLeast" w:val="448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Санин Никита Алексеевич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Глава администрации МО «Улаганский район»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1740911.39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 ИЖС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ГАЗ-3102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315196</w:t>
            </w:r>
          </w:p>
        </w:tc>
      </w:tr>
      <w:tr>
        <w:trPr>
          <w:trHeight w:hRule="atLeast" w:val="506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hRule="atLeast" w:val="62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hRule="atLeast" w:val="14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супруга 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205952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 xml:space="preserve">Квартира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49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4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 xml:space="preserve">Квартира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49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4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 xml:space="preserve">Квартира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49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4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 xml:space="preserve">Квартира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49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357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Ынтаев Владимир Ильич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Первый заместитель главы 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1035797,90 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Квартиры 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Suzuki</w:t>
            </w:r>
            <w:r>
              <w:rPr/>
              <w:t xml:space="preserve"> </w:t>
            </w:r>
            <w:r>
              <w:rPr>
                <w:lang w:val="en-US"/>
              </w:rPr>
              <w:t>Grand</w:t>
            </w:r>
            <w:r>
              <w:rPr/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>
        <w:trPr>
          <w:trHeight w:hRule="atLeast" w:val="357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695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 1/2</w:t>
            </w:r>
          </w:p>
        </w:tc>
        <w:tc>
          <w:tcPr>
            <w:tcW w:type="dxa" w:w="974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 1/2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23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252168.33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31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92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5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22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 1/2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5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35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47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Санин Владимир Алексеевич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Заместитель главы по вопросам ЖКХ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1.018961.64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 xml:space="preserve">Лексус  </w:t>
            </w:r>
            <w:r>
              <w:rPr>
                <w:lang w:val="en-US"/>
              </w:rPr>
              <w:t>RX-</w:t>
            </w:r>
            <w:r>
              <w:rPr/>
              <w:t xml:space="preserve"> 300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4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27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3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92584/23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25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576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(долевая)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Кудюшева Лариса Егоровна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Заместитель главы по социальным вопросам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593244.1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ЛПХ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ВАЗ 21102</w:t>
            </w:r>
          </w:p>
        </w:tc>
      </w:tr>
      <w:tr>
        <w:trPr>
          <w:trHeight w:hRule="atLeast" w:val="13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42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67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45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6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51,7 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3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Белеева Айана Анатольевна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Консультант -юрист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ИЖС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Хундай Солярис</w:t>
            </w:r>
          </w:p>
        </w:tc>
      </w:tr>
      <w:tr>
        <w:trPr>
          <w:trHeight w:hRule="atLeast" w:val="516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9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Спасио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type="dxa" w:w="1017"/>
            <w:gridSpan w:val="2"/>
            <w:vMerge w:val="restart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24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45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7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9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017"/>
            <w:gridSpan w:val="2"/>
            <w:vMerge w:val="continue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92"/>
            <w:vMerge w:val="continue"/>
            <w:tcBorders>
              <w:top w:color="000001" w:space="0" w:sz="4" w:val="single"/>
              <w:left w:color="000001" w:space="0" w:sz="4" w:val="single"/>
              <w:bottom w:val="nil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017"/>
            <w:gridSpan w:val="2"/>
            <w:vMerge w:val="continue"/>
            <w:tcBorders>
              <w:top w:color="000001" w:space="0" w:sz="4" w:val="single"/>
              <w:left w:color="00000A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92"/>
            <w:tcBorders>
              <w:top w:val="nil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4963"/>
            <w:gridSpan w:val="8"/>
            <w:tcBorders>
              <w:top w:val="nil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Манзыров Юрий Макарович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И.о. начальника с/х и природных ресурсов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563 275.41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Toyota Allion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Сельскохозяйственная техника</w:t>
            </w:r>
          </w:p>
        </w:tc>
      </w:tr>
      <w:tr>
        <w:trPr>
          <w:trHeight w:hRule="atLeast" w:val="64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695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74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trHeight w:hRule="atLeast" w:val="45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Моторная сенокосилка М-80</w:t>
            </w:r>
          </w:p>
        </w:tc>
      </w:tr>
      <w:tr>
        <w:trPr>
          <w:trHeight w:hRule="atLeast" w:val="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Автомобиль ВАЗ 2121</w:t>
            </w:r>
          </w:p>
        </w:tc>
      </w:tr>
      <w:tr>
        <w:trPr>
          <w:trHeight w:hRule="atLeast" w:val="34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6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3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64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Мамин Алексей Яковлевич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Ведущий специалист отдела с/х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260063.18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49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34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695"/>
            <w:gridSpan w:val="2"/>
            <w:tcBorders>
              <w:top w:color="000001" w:space="0" w:sz="4" w:val="single"/>
              <w:left w:color="000001" w:space="0" w:sz="4" w:val="single"/>
              <w:bottom w:val="nil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58"/>
            <w:gridSpan w:val="3"/>
            <w:tcBorders>
              <w:top w:color="000001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91"/>
            <w:tcBorders>
              <w:top w:color="000001" w:space="0" w:sz="4" w:val="single"/>
              <w:left w:color="00000A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1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val="nil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val="nil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val="nil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Тадышева Лилия Михайловна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Ведущий специалист отдела с/х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267393.87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участки:ИЖС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6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32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6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695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74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4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>
                <w:lang w:val="en-US"/>
              </w:rPr>
              <w:t xml:space="preserve">Toyota corona </w:t>
            </w:r>
            <w:r>
              <w:rPr/>
              <w:t>Премио</w:t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8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18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18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18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Адагызов Валерий Михайлович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Консультант ВМО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668085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ВАЗ 2121 «Нива»</w:t>
            </w:r>
          </w:p>
        </w:tc>
      </w:tr>
      <w:tr>
        <w:trPr>
          <w:trHeight w:hRule="atLeast" w:val="223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7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Аил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8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335263.72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0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3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3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3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Тадыкина Лариса Егоровна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440401.49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20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44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Санаа Солунай Олеговна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248295.54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3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Жилые дома 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УАЗ -31512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 xml:space="preserve">Тойота </w:t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Мечушев Чингиз Алексеевич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И.о. гл. специалиста ГОЧС</w:t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300090.22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val="en-US"/>
              </w:rPr>
            </w:pPr>
            <w:r>
              <w:rPr/>
              <w:t xml:space="preserve">Тойота </w:t>
            </w:r>
            <w:r>
              <w:rPr>
                <w:lang w:val="en-US"/>
              </w:rPr>
              <w:t>Corona Premio</w:t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Чеблакова Гульнара Егоровна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265824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Тойдонов Владислав Анатольевич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281265,17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Нисан АД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УАЗ</w:t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67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type="dxa" w:w="988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416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416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16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327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Тадышева Ольга Алексеевна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203868.92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342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416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16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16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203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Олченова Тана Степановна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299390.61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3827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ВАЗ 2107</w:t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Земельные участки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1087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61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сельхозназначение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 Га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Земельные участки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2.2 Га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3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Жилые дома: </w:t>
            </w:r>
          </w:p>
        </w:tc>
        <w:tc>
          <w:tcPr>
            <w:tcW w:type="dxa" w:w="3827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60,9 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Жилые дома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60.9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9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355179.64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2760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139"/>
            <w:tcBorders>
              <w:top w:color="000001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28"/>
            <w:tcBorders>
              <w:top w:color="000001" w:space="0" w:sz="4" w:val="single"/>
              <w:left w:color="00000A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93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tcBorders>
              <w:top w:val="nil"/>
              <w:left w:color="00000A" w:space="0" w:sz="4" w:val="single"/>
              <w:bottom w:val="nil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type="dxa" w:w="1134"/>
            <w:tcBorders>
              <w:top w:val="nil"/>
              <w:left w:color="00000A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9"/>
            <w:tcBorders>
              <w:top w:val="nil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28"/>
            <w:tcBorders>
              <w:top w:val="nil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133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</w:p>
        </w:tc>
        <w:tc>
          <w:tcPr>
            <w:tcW w:type="dxa" w:w="1134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2760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2760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357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Тойдонова Джамиля Игнатьевна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247003.99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Сузуки Гранд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Витара</w:t>
            </w:r>
          </w:p>
        </w:tc>
      </w:tr>
      <w:tr>
        <w:trPr>
          <w:trHeight w:hRule="atLeast" w:val="21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Белеев Игнат Владимирович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236860.55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ВАЗ 21060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УАЗ 39094</w:t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1836.0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1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 я1/2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200000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 1/4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2040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3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2040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3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38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Тренихин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Аткыр Борисович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31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23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217990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-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Honda-HRV</w:t>
            </w:r>
          </w:p>
        </w:tc>
      </w:tr>
      <w:tr>
        <w:trPr>
          <w:trHeight w:hRule="atLeast" w:val="233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type="dxa" w:w="1277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Адыкаева Татьяна Николаевна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60112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Санин Валентин Владимирович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И.о. начальника отдела</w:t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630359.98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A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ГАЗ -3110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ВАЗ – 2110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>
                <w:lang w:val="en-US"/>
              </w:rPr>
              <w:t>Kia-</w:t>
            </w:r>
            <w:r>
              <w:rPr/>
              <w:t>Титан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111785.69</w:t>
            </w:r>
          </w:p>
        </w:tc>
        <w:tc>
          <w:tcPr>
            <w:tcW w:type="dxa" w:w="1020"/>
            <w:gridSpan w:val="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89"/>
            <w:vMerge w:val="restart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322978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9"/>
            <w:tcBorders>
              <w:top w:val="nil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28"/>
            <w:tcBorders>
              <w:top w:val="nil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 xml:space="preserve">Тойота Калдина </w:t>
            </w:r>
          </w:p>
        </w:tc>
      </w:tr>
      <w:tr>
        <w:trPr>
          <w:trHeight w:hRule="atLeast" w:val="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020"/>
            <w:gridSpan w:val="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89"/>
            <w:vMerge w:val="continue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Земельные участки</w:t>
            </w:r>
          </w:p>
        </w:tc>
        <w:tc>
          <w:tcPr>
            <w:tcW w:type="dxa" w:w="1133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1200</w:t>
            </w:r>
          </w:p>
        </w:tc>
        <w:tc>
          <w:tcPr>
            <w:tcW w:type="dxa" w:w="1134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20"/>
            <w:gridSpan w:val="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89"/>
            <w:vMerge w:val="continue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Земельные участки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950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Россия</w:t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71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20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89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86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86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3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Тельденова Алевтина Анатольевна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 КДН и ЗП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323527.15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УАЗ 31519</w:t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7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7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УАЗ 31519</w:t>
            </w:r>
          </w:p>
        </w:tc>
      </w:tr>
      <w:tr>
        <w:trPr>
          <w:trHeight w:hRule="atLeast" w:val="13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51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49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203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Енчинов Евгений Борисович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290161.32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Toyota Korona Premio</w:t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6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9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Качакова Ольга Алексеевна 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136159.74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Тойота Королла</w:t>
            </w:r>
          </w:p>
        </w:tc>
      </w:tr>
      <w:tr>
        <w:trPr>
          <w:trHeight w:hRule="atLeast" w:val="45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90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Токоекова Мария Сергеевна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И.о. руководителя аппарата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565928.77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квартиры 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42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995073.50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 xml:space="preserve">Тойота премио </w:t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 Га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9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Чукина Елена Константиновна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Ведущий специалист по сбору НПА 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309754.27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84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49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Тадыкин Геннадий Николаевич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Гл. специалист по национальны, религиозным вопросам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418320.15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ИЖС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ВАЗ 2106</w:t>
            </w:r>
          </w:p>
        </w:tc>
      </w:tr>
      <w:tr>
        <w:trPr>
          <w:trHeight w:hRule="atLeast" w:val="38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val="nil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Земельные участки</w:t>
            </w:r>
          </w:p>
        </w:tc>
        <w:tc>
          <w:tcPr>
            <w:tcW w:type="dxa" w:w="1133"/>
            <w:tcBorders>
              <w:top w:color="000001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782</w:t>
            </w:r>
          </w:p>
        </w:tc>
        <w:tc>
          <w:tcPr>
            <w:tcW w:type="dxa" w:w="1134"/>
            <w:tcBorders>
              <w:top w:color="000001" w:space="0" w:sz="4" w:val="single"/>
              <w:left w:color="00000A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Россия</w:t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tcBorders>
              <w:top w:val="nil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39"/>
            <w:tcBorders>
              <w:top w:val="nil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28"/>
            <w:tcBorders>
              <w:top w:val="nil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6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Жилой дом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60,85</w:t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Россия</w:t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52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 1,7 доля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60,85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Жилой дом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60.1</w:t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Россия</w:t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50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229392.75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Земельные участки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Жилой дом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782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60,85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60.1</w:t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Россия</w:t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Жилой дом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60.1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79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1836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5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 доля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60,85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1836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79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 доля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60,85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Сартаков Виталий Сергеевич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350231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150000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>
              <w:rPr>
                <w:sz w:val="20"/>
                <w:szCs w:val="20"/>
              </w:rPr>
              <w:t xml:space="preserve"> 250000 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УАЗ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Land Cruser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Xonda Stepwagon</w:t>
            </w:r>
          </w:p>
        </w:tc>
      </w:tr>
      <w:tr>
        <w:trPr>
          <w:trHeight w:hRule="atLeast" w:val="119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536940.19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3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94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сын 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215"/>
          <w:cantSplit w:val="false"/>
        </w:trPr>
        <w:tc>
          <w:tcPr>
            <w:tcW w:type="dxa" w:w="152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Тантыева Татьяна Анатольевна</w:t>
            </w:r>
          </w:p>
        </w:tc>
        <w:tc>
          <w:tcPr>
            <w:tcW w:type="dxa" w:w="155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Старший специалист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58104</w:t>
            </w:r>
          </w:p>
        </w:tc>
        <w:tc>
          <w:tcPr>
            <w:tcW w:type="dxa" w:w="2009"/>
            <w:gridSpan w:val="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type="dxa" w:w="1559"/>
            <w:tcBorders>
              <w:top w:val="nil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9"/>
            <w:tcBorders>
              <w:top w:val="nil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28"/>
            <w:tcBorders>
              <w:top w:val="nil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Жилой дом</w:t>
            </w:r>
          </w:p>
        </w:tc>
        <w:tc>
          <w:tcPr>
            <w:tcW w:type="dxa" w:w="1133"/>
            <w:vMerge w:val="restart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54</w:t>
            </w:r>
          </w:p>
        </w:tc>
        <w:tc>
          <w:tcPr>
            <w:tcW w:type="dxa" w:w="1134"/>
            <w:vMerge w:val="restart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Россия</w:t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9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5"/>
          <w:cantSplit w:val="false"/>
        </w:trPr>
        <w:tc>
          <w:tcPr>
            <w:tcW w:type="dxa" w:w="152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type="dxa" w:w="15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009"/>
            <w:gridSpan w:val="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type="dxa" w:w="155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3"/>
            <w:vMerge w:val="continue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vMerge w:val="continue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95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  <w:tr>
        <w:trPr>
          <w:trHeight w:hRule="atLeast" w:val="195"/>
          <w:cantSplit w:val="false"/>
        </w:trPr>
        <w:tc>
          <w:tcPr>
            <w:tcW w:type="dxa" w:w="15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type="dxa" w:w="15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dxa" w:w="20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type="dxa" w:w="170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type="dxa" w:w="958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1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нет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1906" w:orient="landscape" w:w="16838"/>
      <w:pgMar w:bottom="709" w:footer="0" w:gutter="0" w:header="0" w:left="1134" w:right="1134" w:top="425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2014-03-28T02:39:00Z</dcterms:created>
  <dc:creator>Хамида Алексеевна</dc:creator>
  <cp:lastModifiedBy>Хамида Алексеевна</cp:lastModifiedBy>
  <cp:lastPrinted>2015-04-30T06:55:00Z</cp:lastPrinted>
  <dcterms:modified xsi:type="dcterms:W3CDTF">2015-04-30T08:43:00Z</dcterms:modified>
  <cp:revision>38</cp:revision>
</cp:coreProperties>
</file>