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D1312A" w:rsidRPr="00D1312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E0E0F0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D1312A" w:rsidRPr="00D1312A">
              <w:trPr>
                <w:trHeight w:val="300"/>
                <w:tblCellSpacing w:w="0" w:type="dxa"/>
              </w:trPr>
              <w:tc>
                <w:tcPr>
                  <w:tcW w:w="5000" w:type="pct"/>
                  <w:shd w:val="clear" w:color="auto" w:fill="E0E0F0"/>
                  <w:noWrap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D1312A" w:rsidRPr="00D1312A" w:rsidRDefault="00D1312A" w:rsidP="00D1312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A34F"/>
                      <w:sz w:val="11"/>
                      <w:szCs w:val="11"/>
                      <w:lang w:eastAsia="ru-RU"/>
                    </w:rPr>
                  </w:pPr>
                  <w:r w:rsidRPr="00D1312A">
                    <w:rPr>
                      <w:rFonts w:ascii="Verdana" w:eastAsia="Times New Roman" w:hAnsi="Verdana" w:cs="Times New Roman"/>
                      <w:b/>
                      <w:bCs/>
                      <w:color w:val="FFA34F"/>
                      <w:sz w:val="11"/>
                      <w:szCs w:val="11"/>
                      <w:lang w:eastAsia="ru-RU"/>
                    </w:rPr>
                    <w:t>Справка о доходах за 2011 год</w:t>
                  </w:r>
                </w:p>
              </w:tc>
            </w:tr>
            <w:tr w:rsidR="00D1312A" w:rsidRPr="00D1312A">
              <w:trPr>
                <w:tblCellSpacing w:w="0" w:type="dxa"/>
              </w:trPr>
              <w:tc>
                <w:tcPr>
                  <w:tcW w:w="0" w:type="auto"/>
                  <w:shd w:val="clear" w:color="auto" w:fill="E0E0F0"/>
                  <w:vAlign w:val="center"/>
                  <w:hideMark/>
                </w:tcPr>
                <w:p w:rsidR="00D1312A" w:rsidRPr="00D1312A" w:rsidRDefault="00D1312A" w:rsidP="00D1312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D1312A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pict>
                      <v:rect id="_x0000_i1027" style="width:0;height:.75pt" o:hralign="center" o:hrstd="t" o:hrnoshade="t" o:hr="t" fillcolor="#d1d7dc" stroked="f"/>
                    </w:pict>
                  </w:r>
                </w:p>
              </w:tc>
            </w:tr>
          </w:tbl>
          <w:p w:rsidR="00D1312A" w:rsidRPr="00D1312A" w:rsidRDefault="00D1312A" w:rsidP="00D1312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</w:p>
        </w:tc>
      </w:tr>
      <w:tr w:rsidR="00D1312A" w:rsidRPr="00D1312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D1312A" w:rsidRPr="00D1312A" w:rsidTr="00D1312A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1312A" w:rsidRPr="00D1312A" w:rsidRDefault="00D1312A" w:rsidP="00D1312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D1312A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8"/>
                    <w:gridCol w:w="2193"/>
                    <w:gridCol w:w="1873"/>
                    <w:gridCol w:w="6357"/>
                    <w:gridCol w:w="1873"/>
                    <w:gridCol w:w="1612"/>
                  </w:tblGrid>
                  <w:tr w:rsidR="00D1312A" w:rsidRPr="00D1312A" w:rsidTr="00D1312A">
                    <w:trPr>
                      <w:trHeight w:val="315"/>
                      <w:tblCellSpacing w:w="0" w:type="dxa"/>
                    </w:trPr>
                    <w:tc>
                      <w:tcPr>
                        <w:tcW w:w="11132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>Сведения</w:t>
                        </w:r>
                      </w:p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 xml:space="preserve">о доходах, об имуществе и обязательствах имущественного характера федеральных государственных гражданских служащих Управления Росздравнадзора по Чукотскому автономному округу и членов их семей  </w:t>
                        </w:r>
                      </w:p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>за период с 01.01.2011 г. по 31.12.2011 г.</w:t>
                        </w:r>
                      </w:p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1312A" w:rsidRPr="00D1312A" w:rsidTr="00D1312A">
                    <w:trPr>
                      <w:trHeight w:val="202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 xml:space="preserve">№№ </w:t>
                        </w:r>
                        <w:proofErr w:type="spellStart"/>
                        <w:proofErr w:type="gramStart"/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>/</w:t>
                        </w:r>
                        <w:proofErr w:type="spellStart"/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>Фамилия</w:t>
                        </w:r>
                        <w:proofErr w:type="gramStart"/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 xml:space="preserve"> имя, отчество федерального государственного служащего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>Перечень транспортных средств, с указанием вида и марки, принадлежащих на праве собственности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66"/>
                            <w:sz w:val="15"/>
                            <w:lang w:eastAsia="ru-RU"/>
                          </w:rPr>
                          <w:t>Декларированный годовой доход (рублей)</w:t>
                        </w:r>
                      </w:p>
                    </w:tc>
                  </w:tr>
                  <w:tr w:rsidR="00D1312A" w:rsidRPr="00D1312A" w:rsidTr="00D1312A">
                    <w:trPr>
                      <w:trHeight w:val="40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Ярцева Юлия Евгеньевна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главный государственный инспектор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индивидуальная - 39 кв.м. - Россия - ипотечный кредит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198313,64</w:t>
                        </w:r>
                      </w:p>
                    </w:tc>
                  </w:tr>
                  <w:tr w:rsidR="00D1312A" w:rsidRPr="00D1312A" w:rsidTr="00D1312A">
                    <w:trPr>
                      <w:trHeight w:val="31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 Ярцевой Юлии Евгеньевны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470000</w:t>
                        </w:r>
                      </w:p>
                    </w:tc>
                  </w:tr>
                  <w:tr w:rsidR="00D1312A" w:rsidRPr="00D1312A" w:rsidTr="00D1312A">
                    <w:trPr>
                      <w:trHeight w:val="31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сын Ярцевой Юлии Евгеньевны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312A" w:rsidRPr="00D1312A" w:rsidTr="00D1312A">
                    <w:trPr>
                      <w:trHeight w:val="37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Очиров Александр </w:t>
                        </w:r>
                        <w:proofErr w:type="spellStart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Арсентьевич</w:t>
                        </w:r>
                        <w:proofErr w:type="spellEnd"/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заместитель руководителя Управления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- совместная, 62,5 кв.м. - Россия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1466793,41</w:t>
                        </w:r>
                      </w:p>
                    </w:tc>
                  </w:tr>
                  <w:tr w:rsidR="00D1312A" w:rsidRPr="00D1312A" w:rsidTr="00D1312A">
                    <w:trPr>
                      <w:trHeight w:val="31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супруга Очирова Александра </w:t>
                        </w:r>
                        <w:proofErr w:type="spellStart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Арсентьевича</w:t>
                        </w:r>
                        <w:proofErr w:type="spellEnd"/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квартрра</w:t>
                        </w:r>
                        <w:proofErr w:type="spellEnd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 - совместная, 62,25 кв.м. - Россия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843275,34</w:t>
                        </w:r>
                      </w:p>
                    </w:tc>
                  </w:tr>
                  <w:tr w:rsidR="00D1312A" w:rsidRPr="00D1312A" w:rsidTr="00D1312A">
                    <w:trPr>
                      <w:trHeight w:val="420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Перфильева Наталья Викторовна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главный государственный инспектор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1/2 квартиры – индивидуальная - 47 кв.м., Россия - ипотечный кредит; квартира 36 кв.м. - аренда - Россия</w:t>
                        </w:r>
                        <w:proofErr w:type="gramEnd"/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832453,24</w:t>
                        </w:r>
                      </w:p>
                    </w:tc>
                  </w:tr>
                  <w:tr w:rsidR="00D1312A" w:rsidRPr="00D1312A" w:rsidTr="00D1312A">
                    <w:trPr>
                      <w:trHeight w:val="58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 Перфильевой Натальи Викторовны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1/2 квартиры – индивидуальная - 47 кв.м., Россия </w:t>
                        </w:r>
                        <w:proofErr w:type="gramStart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-и</w:t>
                        </w:r>
                        <w:proofErr w:type="gramEnd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потечный кредит, квартира - индивидуальная –</w:t>
                        </w:r>
                      </w:p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32 кв. м - Россия; квартира 36 кв.м. - аренда - Россия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964624,87</w:t>
                        </w:r>
                      </w:p>
                    </w:tc>
                  </w:tr>
                  <w:tr w:rsidR="00D1312A" w:rsidRPr="00D1312A" w:rsidTr="00D1312A">
                    <w:trPr>
                      <w:trHeight w:val="31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сын Перфильевой Натальи Викторовны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312A" w:rsidRPr="00D1312A" w:rsidTr="00D1312A">
                    <w:trPr>
                      <w:trHeight w:val="660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Смирнов Анатолий Васильевич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государственный инспектор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дом индивидуальный 30 кв. м - Россия, квартира индивидуальная -54,1 кв. м-Россия,</w:t>
                        </w:r>
                      </w:p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земельный участок-0,30 га - Россия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1040720,81</w:t>
                        </w:r>
                      </w:p>
                    </w:tc>
                  </w:tr>
                  <w:tr w:rsidR="00D1312A" w:rsidRPr="00D1312A" w:rsidTr="00D1312A">
                    <w:trPr>
                      <w:trHeight w:val="34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супруга Смирнова Анатолия Васильевича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индивидуальная 59,5 кв. м - Россия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724870,45</w:t>
                        </w:r>
                      </w:p>
                    </w:tc>
                  </w:tr>
                  <w:tr w:rsidR="00D1312A" w:rsidRPr="00D1312A" w:rsidTr="00D1312A">
                    <w:trPr>
                      <w:trHeight w:val="37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Ефимова Лариса Анатольевна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- общая собственность 43 кв.м. - Россия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759233,49</w:t>
                        </w:r>
                      </w:p>
                    </w:tc>
                  </w:tr>
                  <w:tr w:rsidR="00D1312A" w:rsidRPr="00D1312A" w:rsidTr="00D1312A">
                    <w:trPr>
                      <w:trHeight w:val="31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 Ефимовой Ларисы Анатольевны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- общая собственность 43 кв. м. - Россия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323395,13</w:t>
                        </w:r>
                      </w:p>
                    </w:tc>
                  </w:tr>
                  <w:tr w:rsidR="00D1312A" w:rsidRPr="00D1312A" w:rsidTr="00D1312A">
                    <w:trPr>
                      <w:trHeight w:val="31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сын Ефимовой Ларисы Анатольевны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312A" w:rsidRPr="00D1312A" w:rsidTr="00D1312A">
                    <w:trPr>
                      <w:trHeight w:val="31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Жамьянов</w:t>
                        </w:r>
                        <w:proofErr w:type="spellEnd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Баир</w:t>
                        </w:r>
                        <w:proofErr w:type="spellEnd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Галсан-Ринчинович</w:t>
                        </w:r>
                        <w:proofErr w:type="spellEnd"/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индивидуальная 32,6 кв.м. - Россия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582415,81</w:t>
                        </w:r>
                      </w:p>
                    </w:tc>
                  </w:tr>
                  <w:tr w:rsidR="00D1312A" w:rsidRPr="00D1312A" w:rsidTr="00D1312A">
                    <w:trPr>
                      <w:trHeight w:val="31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Маркив</w:t>
                        </w:r>
                        <w:proofErr w:type="spellEnd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 Владимир Михайлович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руководитель Управления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индивидуальная 59 кв. м. - Россия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1644285</w:t>
                        </w:r>
                      </w:p>
                    </w:tc>
                  </w:tr>
                  <w:tr w:rsidR="00D1312A" w:rsidRPr="00D1312A" w:rsidTr="00D1312A">
                    <w:trPr>
                      <w:trHeight w:val="31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супруга </w:t>
                        </w:r>
                        <w:proofErr w:type="spellStart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Маркив</w:t>
                        </w:r>
                        <w:proofErr w:type="spellEnd"/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 Владимира Михайловича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1055239</w:t>
                        </w:r>
                      </w:p>
                    </w:tc>
                  </w:tr>
                  <w:tr w:rsidR="00D1312A" w:rsidRPr="00D1312A" w:rsidTr="00D1312A">
                    <w:trPr>
                      <w:trHeight w:val="31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Солодовник Наталья Михайловна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государственный инспектор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индивидуальная 42,7 кв.м. - Россия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473282,84</w:t>
                        </w:r>
                      </w:p>
                    </w:tc>
                  </w:tr>
                  <w:tr w:rsidR="00D1312A" w:rsidRPr="00D1312A" w:rsidTr="00D1312A">
                    <w:trPr>
                      <w:trHeight w:val="285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 Натальи Михайловны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1098630,97</w:t>
                        </w:r>
                      </w:p>
                    </w:tc>
                  </w:tr>
                  <w:tr w:rsidR="00D1312A" w:rsidRPr="00D1312A" w:rsidTr="00D1312A">
                    <w:trPr>
                      <w:trHeight w:val="330"/>
                      <w:tblCellSpacing w:w="0" w:type="dxa"/>
                    </w:trPr>
                    <w:tc>
                      <w:tcPr>
                        <w:tcW w:w="5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дочь Натальи Михайловны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D1312A" w:rsidRPr="00D1312A" w:rsidRDefault="00D1312A" w:rsidP="00D1312A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D1312A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</w:tbl>
                <w:p w:rsidR="00D1312A" w:rsidRPr="00D1312A" w:rsidRDefault="00D1312A" w:rsidP="00D1312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D1312A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</w:tr>
          </w:tbl>
          <w:p w:rsidR="00D1312A" w:rsidRPr="00D1312A" w:rsidRDefault="00D1312A" w:rsidP="00D1312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</w:p>
        </w:tc>
      </w:tr>
    </w:tbl>
    <w:p w:rsidR="0075713E" w:rsidRPr="00D1312A" w:rsidRDefault="0075713E" w:rsidP="00D1312A"/>
    <w:sectPr w:rsidR="0075713E" w:rsidRPr="00D1312A" w:rsidSect="00D1312A">
      <w:pgSz w:w="16838" w:h="11906" w:orient="landscape"/>
      <w:pgMar w:top="1701" w:right="1134" w:bottom="141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7484"/>
    <w:rsid w:val="000001D1"/>
    <w:rsid w:val="00005E28"/>
    <w:rsid w:val="00014B2A"/>
    <w:rsid w:val="00015A8C"/>
    <w:rsid w:val="00033F9D"/>
    <w:rsid w:val="00036240"/>
    <w:rsid w:val="00036728"/>
    <w:rsid w:val="0003693F"/>
    <w:rsid w:val="000376DE"/>
    <w:rsid w:val="000414F5"/>
    <w:rsid w:val="000430F4"/>
    <w:rsid w:val="00051707"/>
    <w:rsid w:val="000654E2"/>
    <w:rsid w:val="00067248"/>
    <w:rsid w:val="00082A45"/>
    <w:rsid w:val="00082B34"/>
    <w:rsid w:val="0008789A"/>
    <w:rsid w:val="00091A89"/>
    <w:rsid w:val="00091FC6"/>
    <w:rsid w:val="00092241"/>
    <w:rsid w:val="000B3C84"/>
    <w:rsid w:val="000B4A93"/>
    <w:rsid w:val="000B6AC6"/>
    <w:rsid w:val="000B6CBC"/>
    <w:rsid w:val="000C5AC3"/>
    <w:rsid w:val="000C6F29"/>
    <w:rsid w:val="000C75FE"/>
    <w:rsid w:val="000D3B7D"/>
    <w:rsid w:val="000D4CD1"/>
    <w:rsid w:val="000E7C55"/>
    <w:rsid w:val="001013F5"/>
    <w:rsid w:val="00104A9E"/>
    <w:rsid w:val="001128BF"/>
    <w:rsid w:val="00112A41"/>
    <w:rsid w:val="0011574D"/>
    <w:rsid w:val="00116908"/>
    <w:rsid w:val="00124FC5"/>
    <w:rsid w:val="00127D44"/>
    <w:rsid w:val="001317AA"/>
    <w:rsid w:val="001435FA"/>
    <w:rsid w:val="001557CA"/>
    <w:rsid w:val="0016124A"/>
    <w:rsid w:val="00173756"/>
    <w:rsid w:val="00173A43"/>
    <w:rsid w:val="001775F2"/>
    <w:rsid w:val="001778B8"/>
    <w:rsid w:val="00180132"/>
    <w:rsid w:val="001815B2"/>
    <w:rsid w:val="00190E73"/>
    <w:rsid w:val="00195529"/>
    <w:rsid w:val="0019564E"/>
    <w:rsid w:val="001A02CE"/>
    <w:rsid w:val="001A0AA3"/>
    <w:rsid w:val="001A66FF"/>
    <w:rsid w:val="001C2B01"/>
    <w:rsid w:val="001C3C32"/>
    <w:rsid w:val="001E573F"/>
    <w:rsid w:val="001F14B9"/>
    <w:rsid w:val="001F249D"/>
    <w:rsid w:val="00202CB2"/>
    <w:rsid w:val="0020585D"/>
    <w:rsid w:val="0021357B"/>
    <w:rsid w:val="0021406F"/>
    <w:rsid w:val="00223B69"/>
    <w:rsid w:val="00232EA4"/>
    <w:rsid w:val="00237C31"/>
    <w:rsid w:val="002437BA"/>
    <w:rsid w:val="00243E32"/>
    <w:rsid w:val="002540A1"/>
    <w:rsid w:val="002577F5"/>
    <w:rsid w:val="00261AD2"/>
    <w:rsid w:val="00264E20"/>
    <w:rsid w:val="00266812"/>
    <w:rsid w:val="00295E16"/>
    <w:rsid w:val="00297202"/>
    <w:rsid w:val="002A0F07"/>
    <w:rsid w:val="002A422E"/>
    <w:rsid w:val="002A43DD"/>
    <w:rsid w:val="002C23C7"/>
    <w:rsid w:val="002C63E4"/>
    <w:rsid w:val="002C6644"/>
    <w:rsid w:val="002D3B12"/>
    <w:rsid w:val="002D4D32"/>
    <w:rsid w:val="002D72B5"/>
    <w:rsid w:val="002D73DC"/>
    <w:rsid w:val="002E4D68"/>
    <w:rsid w:val="002F4B31"/>
    <w:rsid w:val="002F7CF0"/>
    <w:rsid w:val="003255C0"/>
    <w:rsid w:val="00326612"/>
    <w:rsid w:val="00326B36"/>
    <w:rsid w:val="003315AB"/>
    <w:rsid w:val="00331778"/>
    <w:rsid w:val="00331A28"/>
    <w:rsid w:val="00332432"/>
    <w:rsid w:val="0033434B"/>
    <w:rsid w:val="003346F0"/>
    <w:rsid w:val="003520AF"/>
    <w:rsid w:val="00356D16"/>
    <w:rsid w:val="0036031A"/>
    <w:rsid w:val="00363EB9"/>
    <w:rsid w:val="003670B6"/>
    <w:rsid w:val="003748F3"/>
    <w:rsid w:val="0038012B"/>
    <w:rsid w:val="00382B91"/>
    <w:rsid w:val="003849C1"/>
    <w:rsid w:val="00394B26"/>
    <w:rsid w:val="003A2348"/>
    <w:rsid w:val="003A28F3"/>
    <w:rsid w:val="003A363F"/>
    <w:rsid w:val="003B21D2"/>
    <w:rsid w:val="003B3D37"/>
    <w:rsid w:val="003B49E8"/>
    <w:rsid w:val="003B5EF9"/>
    <w:rsid w:val="003C26D9"/>
    <w:rsid w:val="003D6219"/>
    <w:rsid w:val="003E113F"/>
    <w:rsid w:val="004002B2"/>
    <w:rsid w:val="0040492B"/>
    <w:rsid w:val="00415CB1"/>
    <w:rsid w:val="004163E3"/>
    <w:rsid w:val="0042050D"/>
    <w:rsid w:val="0042370E"/>
    <w:rsid w:val="00424D2D"/>
    <w:rsid w:val="00426C77"/>
    <w:rsid w:val="004313A2"/>
    <w:rsid w:val="00431CD1"/>
    <w:rsid w:val="00433178"/>
    <w:rsid w:val="0043773E"/>
    <w:rsid w:val="0045758E"/>
    <w:rsid w:val="00460F63"/>
    <w:rsid w:val="00460FB2"/>
    <w:rsid w:val="0047588D"/>
    <w:rsid w:val="00476997"/>
    <w:rsid w:val="00493A89"/>
    <w:rsid w:val="004A5647"/>
    <w:rsid w:val="004C0080"/>
    <w:rsid w:val="004C3550"/>
    <w:rsid w:val="004E282D"/>
    <w:rsid w:val="004E3657"/>
    <w:rsid w:val="004F2200"/>
    <w:rsid w:val="004F350B"/>
    <w:rsid w:val="004F4973"/>
    <w:rsid w:val="00512B2E"/>
    <w:rsid w:val="00545849"/>
    <w:rsid w:val="00556980"/>
    <w:rsid w:val="00556CCF"/>
    <w:rsid w:val="0056108D"/>
    <w:rsid w:val="0057661D"/>
    <w:rsid w:val="0057750E"/>
    <w:rsid w:val="0059614F"/>
    <w:rsid w:val="005B4104"/>
    <w:rsid w:val="005C204A"/>
    <w:rsid w:val="005C6A9C"/>
    <w:rsid w:val="005D38CB"/>
    <w:rsid w:val="005D6C07"/>
    <w:rsid w:val="005E0CB9"/>
    <w:rsid w:val="005E352B"/>
    <w:rsid w:val="005E5DCB"/>
    <w:rsid w:val="005E7D4C"/>
    <w:rsid w:val="005F55AE"/>
    <w:rsid w:val="00600C7C"/>
    <w:rsid w:val="00601131"/>
    <w:rsid w:val="006044BD"/>
    <w:rsid w:val="00610B98"/>
    <w:rsid w:val="006264EE"/>
    <w:rsid w:val="00627FED"/>
    <w:rsid w:val="006621F4"/>
    <w:rsid w:val="00665846"/>
    <w:rsid w:val="00674034"/>
    <w:rsid w:val="006770C2"/>
    <w:rsid w:val="00683DE4"/>
    <w:rsid w:val="0068487E"/>
    <w:rsid w:val="00685B11"/>
    <w:rsid w:val="006900C9"/>
    <w:rsid w:val="006964B8"/>
    <w:rsid w:val="00696D4D"/>
    <w:rsid w:val="006972CD"/>
    <w:rsid w:val="006A1A33"/>
    <w:rsid w:val="006A292A"/>
    <w:rsid w:val="006A646E"/>
    <w:rsid w:val="006B1182"/>
    <w:rsid w:val="006D4AAF"/>
    <w:rsid w:val="006D7DC4"/>
    <w:rsid w:val="006E0109"/>
    <w:rsid w:val="006E4FEF"/>
    <w:rsid w:val="006F1110"/>
    <w:rsid w:val="006F59DB"/>
    <w:rsid w:val="00706931"/>
    <w:rsid w:val="00706D9C"/>
    <w:rsid w:val="00710482"/>
    <w:rsid w:val="007349E1"/>
    <w:rsid w:val="007452F7"/>
    <w:rsid w:val="00745EA8"/>
    <w:rsid w:val="007559A5"/>
    <w:rsid w:val="0075713E"/>
    <w:rsid w:val="00764E99"/>
    <w:rsid w:val="0077744D"/>
    <w:rsid w:val="00784794"/>
    <w:rsid w:val="007A4772"/>
    <w:rsid w:val="007B6862"/>
    <w:rsid w:val="007C0D23"/>
    <w:rsid w:val="007C5F09"/>
    <w:rsid w:val="007D190F"/>
    <w:rsid w:val="007D3570"/>
    <w:rsid w:val="007E6F2D"/>
    <w:rsid w:val="007E7149"/>
    <w:rsid w:val="007E7284"/>
    <w:rsid w:val="007E756A"/>
    <w:rsid w:val="007E7ED5"/>
    <w:rsid w:val="007F03C5"/>
    <w:rsid w:val="008029D4"/>
    <w:rsid w:val="00825FD7"/>
    <w:rsid w:val="00832E02"/>
    <w:rsid w:val="00833134"/>
    <w:rsid w:val="00840163"/>
    <w:rsid w:val="008449EB"/>
    <w:rsid w:val="00850334"/>
    <w:rsid w:val="00862EC0"/>
    <w:rsid w:val="008742F7"/>
    <w:rsid w:val="00894F49"/>
    <w:rsid w:val="008A1B55"/>
    <w:rsid w:val="008A27B9"/>
    <w:rsid w:val="008A291F"/>
    <w:rsid w:val="008A33AC"/>
    <w:rsid w:val="008B4E29"/>
    <w:rsid w:val="008D3DAC"/>
    <w:rsid w:val="008D616C"/>
    <w:rsid w:val="008E0EC6"/>
    <w:rsid w:val="008E1ADF"/>
    <w:rsid w:val="008E4F70"/>
    <w:rsid w:val="008E7A8D"/>
    <w:rsid w:val="0090221F"/>
    <w:rsid w:val="0090330A"/>
    <w:rsid w:val="009118B0"/>
    <w:rsid w:val="00915C16"/>
    <w:rsid w:val="00916AB9"/>
    <w:rsid w:val="00920259"/>
    <w:rsid w:val="009242C4"/>
    <w:rsid w:val="00934A49"/>
    <w:rsid w:val="009408AC"/>
    <w:rsid w:val="00941060"/>
    <w:rsid w:val="0094458E"/>
    <w:rsid w:val="00957BC9"/>
    <w:rsid w:val="00962723"/>
    <w:rsid w:val="00962F6D"/>
    <w:rsid w:val="009727AF"/>
    <w:rsid w:val="00980B26"/>
    <w:rsid w:val="00987D7A"/>
    <w:rsid w:val="009A04CC"/>
    <w:rsid w:val="009A19D3"/>
    <w:rsid w:val="009A651C"/>
    <w:rsid w:val="009B3F20"/>
    <w:rsid w:val="009D4594"/>
    <w:rsid w:val="009E2F93"/>
    <w:rsid w:val="009E37D5"/>
    <w:rsid w:val="009E3C0B"/>
    <w:rsid w:val="009E650E"/>
    <w:rsid w:val="009F1792"/>
    <w:rsid w:val="00A02B2C"/>
    <w:rsid w:val="00A075F9"/>
    <w:rsid w:val="00A20258"/>
    <w:rsid w:val="00A20E3D"/>
    <w:rsid w:val="00A22B85"/>
    <w:rsid w:val="00A23FD7"/>
    <w:rsid w:val="00A35F26"/>
    <w:rsid w:val="00A439E6"/>
    <w:rsid w:val="00A5290A"/>
    <w:rsid w:val="00A56C20"/>
    <w:rsid w:val="00A574EB"/>
    <w:rsid w:val="00A66559"/>
    <w:rsid w:val="00A67484"/>
    <w:rsid w:val="00A67D72"/>
    <w:rsid w:val="00A727A2"/>
    <w:rsid w:val="00A73D6E"/>
    <w:rsid w:val="00A77D7E"/>
    <w:rsid w:val="00AA7DD7"/>
    <w:rsid w:val="00AB3FE8"/>
    <w:rsid w:val="00AC58DA"/>
    <w:rsid w:val="00AD30C7"/>
    <w:rsid w:val="00AD52DA"/>
    <w:rsid w:val="00AD5A89"/>
    <w:rsid w:val="00AD68DA"/>
    <w:rsid w:val="00AE66B2"/>
    <w:rsid w:val="00AF4737"/>
    <w:rsid w:val="00B01743"/>
    <w:rsid w:val="00B04282"/>
    <w:rsid w:val="00B06138"/>
    <w:rsid w:val="00B279B5"/>
    <w:rsid w:val="00B316C9"/>
    <w:rsid w:val="00B52E1A"/>
    <w:rsid w:val="00B556B6"/>
    <w:rsid w:val="00B561E2"/>
    <w:rsid w:val="00B60DDE"/>
    <w:rsid w:val="00B62A51"/>
    <w:rsid w:val="00B86BCD"/>
    <w:rsid w:val="00BA59B6"/>
    <w:rsid w:val="00BB6341"/>
    <w:rsid w:val="00BC6F71"/>
    <w:rsid w:val="00BD31A1"/>
    <w:rsid w:val="00BE23C7"/>
    <w:rsid w:val="00BE6F46"/>
    <w:rsid w:val="00C062EE"/>
    <w:rsid w:val="00C12726"/>
    <w:rsid w:val="00C1786F"/>
    <w:rsid w:val="00C2534E"/>
    <w:rsid w:val="00C46ED3"/>
    <w:rsid w:val="00C62D56"/>
    <w:rsid w:val="00C65206"/>
    <w:rsid w:val="00C74FF7"/>
    <w:rsid w:val="00C80623"/>
    <w:rsid w:val="00C949B4"/>
    <w:rsid w:val="00CA00DB"/>
    <w:rsid w:val="00CA026C"/>
    <w:rsid w:val="00CA6E09"/>
    <w:rsid w:val="00CC3C56"/>
    <w:rsid w:val="00CC4283"/>
    <w:rsid w:val="00CD1F93"/>
    <w:rsid w:val="00CE09D0"/>
    <w:rsid w:val="00CE5247"/>
    <w:rsid w:val="00CF4E20"/>
    <w:rsid w:val="00CF4F0C"/>
    <w:rsid w:val="00D00AEF"/>
    <w:rsid w:val="00D02536"/>
    <w:rsid w:val="00D1312A"/>
    <w:rsid w:val="00D22677"/>
    <w:rsid w:val="00D25890"/>
    <w:rsid w:val="00D31F57"/>
    <w:rsid w:val="00D35D13"/>
    <w:rsid w:val="00D4129C"/>
    <w:rsid w:val="00D414ED"/>
    <w:rsid w:val="00D4238F"/>
    <w:rsid w:val="00D92921"/>
    <w:rsid w:val="00D93D65"/>
    <w:rsid w:val="00D95F7F"/>
    <w:rsid w:val="00DA3225"/>
    <w:rsid w:val="00DA5B99"/>
    <w:rsid w:val="00DB76ED"/>
    <w:rsid w:val="00DE3773"/>
    <w:rsid w:val="00DF3542"/>
    <w:rsid w:val="00E060E8"/>
    <w:rsid w:val="00E1227A"/>
    <w:rsid w:val="00E1450C"/>
    <w:rsid w:val="00E20E00"/>
    <w:rsid w:val="00E23B3A"/>
    <w:rsid w:val="00E379D0"/>
    <w:rsid w:val="00E4106B"/>
    <w:rsid w:val="00E419C0"/>
    <w:rsid w:val="00E43D7A"/>
    <w:rsid w:val="00E55C3F"/>
    <w:rsid w:val="00E579AA"/>
    <w:rsid w:val="00E60249"/>
    <w:rsid w:val="00E6575B"/>
    <w:rsid w:val="00E7745A"/>
    <w:rsid w:val="00E86D1D"/>
    <w:rsid w:val="00E90182"/>
    <w:rsid w:val="00E92D12"/>
    <w:rsid w:val="00EA2399"/>
    <w:rsid w:val="00EB1BDE"/>
    <w:rsid w:val="00EB3F38"/>
    <w:rsid w:val="00EB5CF5"/>
    <w:rsid w:val="00EE23A3"/>
    <w:rsid w:val="00EE28D3"/>
    <w:rsid w:val="00EE514B"/>
    <w:rsid w:val="00EE67A3"/>
    <w:rsid w:val="00EF32AC"/>
    <w:rsid w:val="00EF56F1"/>
    <w:rsid w:val="00EF7173"/>
    <w:rsid w:val="00F0593F"/>
    <w:rsid w:val="00F06DA5"/>
    <w:rsid w:val="00F110CA"/>
    <w:rsid w:val="00F20E66"/>
    <w:rsid w:val="00F3011C"/>
    <w:rsid w:val="00F36CA1"/>
    <w:rsid w:val="00F509EC"/>
    <w:rsid w:val="00F572CC"/>
    <w:rsid w:val="00F61D6F"/>
    <w:rsid w:val="00F72330"/>
    <w:rsid w:val="00F75F00"/>
    <w:rsid w:val="00F7730F"/>
    <w:rsid w:val="00F82757"/>
    <w:rsid w:val="00F833E3"/>
    <w:rsid w:val="00F8477D"/>
    <w:rsid w:val="00FA0B9B"/>
    <w:rsid w:val="00FA6519"/>
    <w:rsid w:val="00FB1A95"/>
    <w:rsid w:val="00FB1C9A"/>
    <w:rsid w:val="00FB28A1"/>
    <w:rsid w:val="00FB6276"/>
    <w:rsid w:val="00FC5CC6"/>
    <w:rsid w:val="00FD38D9"/>
    <w:rsid w:val="00FE0681"/>
    <w:rsid w:val="00FE18C9"/>
    <w:rsid w:val="00FE22DD"/>
    <w:rsid w:val="00FF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Company>znd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Васильевич Смирнов</dc:creator>
  <cp:keywords/>
  <dc:description/>
  <cp:lastModifiedBy>Анатолий Васильевич Смирнов</cp:lastModifiedBy>
  <cp:revision>3</cp:revision>
  <dcterms:created xsi:type="dcterms:W3CDTF">2014-04-29T23:53:00Z</dcterms:created>
  <dcterms:modified xsi:type="dcterms:W3CDTF">2014-04-30T00:00:00Z</dcterms:modified>
</cp:coreProperties>
</file>